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95E" w:rsidRDefault="0077595E"/>
    <w:p w:rsidR="00113D16" w:rsidRPr="00113D16" w:rsidRDefault="00113D16" w:rsidP="00113D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5" w:history="1">
        <w:r w:rsidRPr="00113D16"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ru-RU"/>
          </w:rPr>
          <w:t>Крым, Ангарская стена. Маршрут «Косая» 4Б</w:t>
        </w:r>
      </w:hyperlink>
    </w:p>
    <w:p w:rsidR="00113D16" w:rsidRPr="00113D16" w:rsidRDefault="00113D16" w:rsidP="00113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D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Ангарская стена. </w:t>
      </w:r>
      <w:proofErr w:type="gramStart"/>
      <w:r w:rsidRPr="00113D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Маршрут «Косая» 4Б (Лишаев Ю. (Фантик).</w:t>
      </w:r>
      <w:proofErr w:type="gramEnd"/>
    </w:p>
    <w:p w:rsidR="00113D16" w:rsidRPr="00113D16" w:rsidRDefault="00113D16" w:rsidP="00113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Необходимое снаряжение: набор оттяжек, набор закладок, набор </w:t>
      </w:r>
      <w:proofErr w:type="spellStart"/>
      <w:r w:rsidRPr="00113D16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френдов</w:t>
      </w:r>
      <w:proofErr w:type="spellEnd"/>
      <w:r w:rsidRPr="00113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желательно молотки и крючья. Хорошо идут крупные </w:t>
      </w:r>
      <w:proofErr w:type="spellStart"/>
      <w:r w:rsidRPr="00113D16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френды</w:t>
      </w:r>
      <w:proofErr w:type="spellEnd"/>
      <w:r w:rsidRPr="00113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3D1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гексы</w:t>
      </w:r>
      <w:proofErr w:type="spellEnd"/>
      <w:r w:rsidRPr="00113D1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 же, мелкие закладки.</w:t>
      </w:r>
      <w:r w:rsidRPr="00113D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3D16" w:rsidRPr="00113D16" w:rsidRDefault="00113D16" w:rsidP="00113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286375" cy="3959831"/>
            <wp:effectExtent l="19050" t="0" r="9525" b="0"/>
            <wp:docPr id="5" name="Рисунок 5" descr="333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33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959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D16" w:rsidRPr="00113D16" w:rsidRDefault="00113D16" w:rsidP="00113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D1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Ангарская стена. Маршрут «Косая» 4Б</w:t>
      </w:r>
    </w:p>
    <w:p w:rsidR="00113D16" w:rsidRPr="00113D16" w:rsidRDefault="00113D16" w:rsidP="00113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D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описание маршрута:</w:t>
      </w:r>
    </w:p>
    <w:p w:rsidR="00113D16" w:rsidRPr="00113D16" w:rsidRDefault="00113D16" w:rsidP="00113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D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R0-R1:</w:t>
      </w:r>
      <w:r w:rsidRPr="00113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 м, III. Начало совпадает с маршрутом «Серп». Страховка </w:t>
      </w:r>
      <w:proofErr w:type="gramStart"/>
      <w:r w:rsidRPr="00113D1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крупными</w:t>
      </w:r>
      <w:proofErr w:type="gramEnd"/>
      <w:r w:rsidRPr="00113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3D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камалотами</w:t>
      </w:r>
      <w:proofErr w:type="spellEnd"/>
      <w:r w:rsidRPr="00113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113D1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гексами</w:t>
      </w:r>
      <w:proofErr w:type="spellEnd"/>
      <w:r w:rsidRPr="00113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камине. После выхода из камина идти правее на 45 гр. через полки с травой по вертикальным неявным трещинам. Лазание простое, но много живых камней. Сразу после конца разрухи (она четко видна на стене в виде оранжевой горизонтальной полосы, идущей через всю стену) удобная полочка для станции (закладки и </w:t>
      </w:r>
      <w:proofErr w:type="spellStart"/>
      <w:r w:rsidRPr="00113D16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френды</w:t>
      </w:r>
      <w:proofErr w:type="spellEnd"/>
      <w:r w:rsidRPr="00113D1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13D16" w:rsidRPr="00113D16" w:rsidRDefault="00113D16" w:rsidP="00113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D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R1-R2:</w:t>
      </w:r>
      <w:r w:rsidRPr="00113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 м, IV. Лазание по очень разрушенным лежащей скале. Большая вероятность срыва камней вниз. От станции вверх и правее на 45 гр. до большой монолитной полки, на которой находится станция R2 маршрута «</w:t>
      </w:r>
      <w:proofErr w:type="spellStart"/>
      <w:r w:rsidRPr="00113D1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Акрофобия</w:t>
      </w:r>
      <w:proofErr w:type="spellEnd"/>
      <w:r w:rsidRPr="00113D16">
        <w:rPr>
          <w:rFonts w:ascii="Times New Roman" w:eastAsia="Times New Roman" w:hAnsi="Times New Roman" w:cs="Times New Roman"/>
          <w:sz w:val="24"/>
          <w:szCs w:val="24"/>
          <w:lang w:eastAsia="ru-RU"/>
        </w:rPr>
        <w:t>». Далее по полке пешком метров 8 вправо. Станция на мелких закладках правее и ниже на 1 м станции «</w:t>
      </w:r>
      <w:proofErr w:type="spellStart"/>
      <w:r w:rsidRPr="00113D1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Акрофобия</w:t>
      </w:r>
      <w:proofErr w:type="spellEnd"/>
      <w:r w:rsidRPr="00113D1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13D16" w:rsidRPr="00113D16" w:rsidRDefault="00113D16" w:rsidP="00113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D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R2-R3:</w:t>
      </w:r>
      <w:r w:rsidRPr="00113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м, VI+. Продолжение траверса вправо, затем вверх по разрушенным скалам до дерева и по щели, которая слегка нависает, напряженным лазаньем (6а+,6b) метров 7-8 </w:t>
      </w:r>
      <w:r w:rsidRPr="00113D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вверх. Страховка организуется легко на закладках и </w:t>
      </w:r>
      <w:proofErr w:type="spellStart"/>
      <w:r w:rsidRPr="00113D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камалотах</w:t>
      </w:r>
      <w:proofErr w:type="spellEnd"/>
      <w:r w:rsidRPr="00113D1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выхода из-под нависания идти выше до начала большой, заросшей травой полки. Станция в щели на закладках.</w:t>
      </w:r>
    </w:p>
    <w:p w:rsidR="00113D16" w:rsidRPr="00113D16" w:rsidRDefault="00113D16" w:rsidP="00113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D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R3-R4:</w:t>
      </w:r>
      <w:r w:rsidRPr="00113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 м, б/</w:t>
      </w:r>
      <w:proofErr w:type="gramStart"/>
      <w:r w:rsidRPr="00113D1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13D1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 станции влево пешком по полке, сильно заросшей травой до полочки с несколькими липами, до которой надо чуть-чуть приспуститься.</w:t>
      </w:r>
    </w:p>
    <w:p w:rsidR="00113D16" w:rsidRPr="00113D16" w:rsidRDefault="00113D16" w:rsidP="00113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D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R4-R5:</w:t>
      </w:r>
      <w:r w:rsidRPr="00113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м, III, 5 м — V . Совпадает с последней веревкой маршрута «Серп». От дерева вправо и вверх затем левее до небольшого </w:t>
      </w:r>
      <w:proofErr w:type="gramStart"/>
      <w:r w:rsidRPr="00113D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камина</w:t>
      </w:r>
      <w:proofErr w:type="gramEnd"/>
      <w:r w:rsidRPr="00113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правой стенке которого забит шлямбур. После камина вправо и вверх по системе полок до большой площадки с деревьями, отсюда влево и вверх до яйлы.</w:t>
      </w:r>
    </w:p>
    <w:p w:rsidR="00113D16" w:rsidRPr="00113D16" w:rsidRDefault="00113D16" w:rsidP="00113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D1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прохождения маршрута: 2-3 часа.</w:t>
      </w:r>
    </w:p>
    <w:p w:rsidR="00113D16" w:rsidRPr="00113D16" w:rsidRDefault="00113D16" w:rsidP="00113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D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 описания:</w:t>
      </w:r>
      <w:r w:rsidRPr="00113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3D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Михаил Лапшин</w:t>
      </w:r>
    </w:p>
    <w:p w:rsidR="00113D16" w:rsidRPr="00113D16" w:rsidRDefault="00113D16" w:rsidP="00113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D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Источник:</w:t>
      </w:r>
      <w:r w:rsidRPr="00113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tgtFrame="_blank" w:history="1">
        <w:proofErr w:type="spellStart"/>
        <w:r w:rsidRPr="00113D1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alpinist.biz</w:t>
        </w:r>
        <w:proofErr w:type="spellEnd"/>
      </w:hyperlink>
    </w:p>
    <w:p w:rsidR="00113D16" w:rsidRDefault="00113D16"/>
    <w:sectPr w:rsidR="00113D16" w:rsidSect="00775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30750"/>
    <w:multiLevelType w:val="multilevel"/>
    <w:tmpl w:val="DF7C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113D16"/>
    <w:rsid w:val="00113D16"/>
    <w:rsid w:val="00775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5E"/>
  </w:style>
  <w:style w:type="paragraph" w:styleId="2">
    <w:name w:val="heading 2"/>
    <w:basedOn w:val="a"/>
    <w:link w:val="20"/>
    <w:uiPriority w:val="9"/>
    <w:qFormat/>
    <w:rsid w:val="00113D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3D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13D16"/>
    <w:rPr>
      <w:color w:val="0000FF"/>
      <w:u w:val="single"/>
    </w:rPr>
  </w:style>
  <w:style w:type="character" w:customStyle="1" w:styleId="ssbasharecount">
    <w:name w:val="ssba_sharecount"/>
    <w:basedOn w:val="a0"/>
    <w:rsid w:val="00113D16"/>
  </w:style>
  <w:style w:type="paragraph" w:styleId="a4">
    <w:name w:val="Normal (Web)"/>
    <w:basedOn w:val="a"/>
    <w:uiPriority w:val="99"/>
    <w:semiHidden/>
    <w:unhideWhenUsed/>
    <w:rsid w:val="00113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3D16"/>
    <w:rPr>
      <w:b/>
      <w:bCs/>
    </w:rPr>
  </w:style>
  <w:style w:type="paragraph" w:customStyle="1" w:styleId="wp-caption-text">
    <w:name w:val="wp-caption-text"/>
    <w:basedOn w:val="a"/>
    <w:rsid w:val="00113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13D1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13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3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5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pinist.bi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pinist.biz/wp-content/uploads/2015/06/3331.jpg" TargetMode="External"/><Relationship Id="rId5" Type="http://schemas.openxmlformats.org/officeDocument/2006/relationships/hyperlink" Target="https://alpinist.biz/archives/602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2017-12-14T20:40:00Z</dcterms:created>
  <dcterms:modified xsi:type="dcterms:W3CDTF">2017-12-14T20:41:00Z</dcterms:modified>
</cp:coreProperties>
</file>