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B6B" w:rsidRDefault="00894B6B"/>
    <w:p w:rsidR="00F95962" w:rsidRPr="00F95962" w:rsidRDefault="00F95962" w:rsidP="00F959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6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F9596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Арфен-Чер-Бурун</w:t>
      </w:r>
      <w:proofErr w:type="spellEnd"/>
      <w:r w:rsidRPr="00F9596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– 1.</w:t>
      </w:r>
      <w:r w:rsidRPr="00F95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Маршрут «Мираж» 6A, VI, A</w:t>
      </w:r>
      <w:r w:rsidRPr="00F959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59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Первопроходцы: С.Стрельцов — </w:t>
      </w:r>
      <w:proofErr w:type="spellStart"/>
      <w:r w:rsidRPr="00F959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А.Ляпун</w:t>
      </w:r>
      <w:proofErr w:type="spellEnd"/>
      <w:r w:rsidRPr="00F959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(1992 г.)</w:t>
      </w:r>
    </w:p>
    <w:p w:rsidR="00F95962" w:rsidRPr="00F95962" w:rsidRDefault="00F95962" w:rsidP="00F959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 от Севастополя до Балаклавы представляет собой обрывистый берег, местами высотой до 200 метров. Район очень разрушен. Скал пригодных для лазания нет.</w:t>
      </w:r>
    </w:p>
    <w:p w:rsidR="00F95962" w:rsidRPr="00F95962" w:rsidRDefault="00F95962" w:rsidP="00F95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810000" cy="5715000"/>
            <wp:effectExtent l="19050" t="0" r="0" b="0"/>
            <wp:docPr id="1" name="Рисунок 1" descr="https://alpinist.biz/wp-content/uploads/2017/09/111.gif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pinist.biz/wp-content/uploads/2017/09/111.gif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962" w:rsidRPr="00F95962" w:rsidRDefault="00F95962" w:rsidP="00F95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596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F95962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F95962">
        <w:rPr>
          <w:rFonts w:ascii="Times New Roman" w:eastAsia="Times New Roman" w:hAnsi="Times New Roman" w:cs="Times New Roman"/>
          <w:sz w:val="24"/>
          <w:szCs w:val="24"/>
          <w:lang w:eastAsia="ru-RU"/>
        </w:rPr>
        <w:t>рфен-Чер-Бурун</w:t>
      </w:r>
      <w:proofErr w:type="spellEnd"/>
      <w:r w:rsidRPr="00F9596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Восточная стена. Стрелками внизу указан старт маршрута</w:t>
      </w:r>
    </w:p>
    <w:p w:rsidR="00F95962" w:rsidRPr="00F95962" w:rsidRDefault="00F95962" w:rsidP="00F959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востоку от Балаклавы картина резко меняется. Примерно в 5 километрах от Балаклавы по берегу прямо из моря вырастает 235 метровый вертикальный скальный пик. Это отрог массива </w:t>
      </w:r>
      <w:proofErr w:type="spellStart"/>
      <w:r w:rsidRPr="00F959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Арфен-Чер-Бурун</w:t>
      </w:r>
      <w:proofErr w:type="spellEnd"/>
      <w:r w:rsidRPr="00F95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подножью стены можно примерно за 40 минут подойти на лодке из Балаклавы. Наличие </w:t>
      </w:r>
      <w:proofErr w:type="gramStart"/>
      <w:r w:rsidRPr="00F9596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устойчивого</w:t>
      </w:r>
      <w:proofErr w:type="gramEnd"/>
      <w:r w:rsidRPr="00F95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6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плавсредства</w:t>
      </w:r>
      <w:proofErr w:type="spellEnd"/>
      <w:r w:rsidRPr="00F95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обязательно, так как первую веревку начинают прямо с лодки.</w:t>
      </w:r>
    </w:p>
    <w:p w:rsidR="00F95962" w:rsidRPr="00F95962" w:rsidRDefault="00F95962" w:rsidP="00F959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Отдельные отчаянные местные альпинисты (С. Стрельцов, </w:t>
      </w:r>
      <w:proofErr w:type="gramStart"/>
      <w:r w:rsidRPr="00F9596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95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Севастополь) подплывали под стену на надувном матрасе со всем снаряжением и с него начинали восхождение. </w:t>
      </w:r>
      <w:r w:rsidRPr="00F959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Туфли, как самую нежную часть снаряжения, привязывали на голову, чтобы они остались сухими.</w:t>
      </w:r>
    </w:p>
    <w:p w:rsidR="00F95962" w:rsidRPr="00F95962" w:rsidRDefault="00F95962" w:rsidP="00F959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маршрут на </w:t>
      </w:r>
      <w:proofErr w:type="spellStart"/>
      <w:r w:rsidRPr="00F959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Арфен-Чер-Бурун</w:t>
      </w:r>
      <w:proofErr w:type="spellEnd"/>
      <w:r w:rsidRPr="00F95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пройден в 1992 году С. </w:t>
      </w:r>
      <w:proofErr w:type="spellStart"/>
      <w:r w:rsidRPr="00F959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Стрельцовым</w:t>
      </w:r>
      <w:proofErr w:type="spellEnd"/>
      <w:r w:rsidRPr="00F95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А. </w:t>
      </w:r>
      <w:proofErr w:type="spellStart"/>
      <w:r w:rsidRPr="00F95962">
        <w:rPr>
          <w:rFonts w:ascii="Times New Roman" w:eastAsia="Times New Roman" w:hAnsi="Times New Roman" w:cs="Times New Roman"/>
          <w:sz w:val="24"/>
          <w:szCs w:val="24"/>
          <w:lang w:eastAsia="ru-RU"/>
        </w:rPr>
        <w:t>Ляпуном</w:t>
      </w:r>
      <w:proofErr w:type="spellEnd"/>
      <w:r w:rsidRPr="00F95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(г. Севастополь) за три дня. Маршрут идет по центру стены и имеет сложность примерно 6А, А3 («Мираж»). Второй маршрут пытались проложить альпинисты из Киева в 1995 году. Они пролезли примерно 100 метров, после чего </w:t>
      </w:r>
      <w:proofErr w:type="gramStart"/>
      <w:r w:rsidRPr="00F9596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спустились</w:t>
      </w:r>
      <w:proofErr w:type="gramEnd"/>
      <w:r w:rsidRPr="00F95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оставив на стене закрепленные веревки. Теперь можно </w:t>
      </w:r>
      <w:proofErr w:type="gramStart"/>
      <w:r w:rsidRPr="00F9596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сказать</w:t>
      </w:r>
      <w:proofErr w:type="gramEnd"/>
      <w:r w:rsidRPr="00F95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веревки были оставлены «навечно», так как они до сих пор там висят.</w:t>
      </w:r>
    </w:p>
    <w:p w:rsidR="00F95962" w:rsidRPr="00F95962" w:rsidRDefault="00F95962" w:rsidP="00F959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Вершина </w:t>
      </w:r>
      <w:proofErr w:type="spellStart"/>
      <w:r w:rsidRPr="00F959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Арфен-Чер-Бурун</w:t>
      </w:r>
      <w:proofErr w:type="spellEnd"/>
      <w:r w:rsidRPr="00F95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экзотика крымского альпинизма. Посещается крайне редко.</w:t>
      </w:r>
    </w:p>
    <w:p w:rsidR="00F95962" w:rsidRPr="00F95962" w:rsidRDefault="00F95962" w:rsidP="00F95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810000" cy="5715000"/>
            <wp:effectExtent l="19050" t="0" r="0" b="0"/>
            <wp:docPr id="2" name="Рисунок 2" descr="https://alpinist.biz/wp-content/uploads/2017/09/222.gif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lpinist.biz/wp-content/uploads/2017/09/222.gif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962" w:rsidRPr="00F95962" w:rsidRDefault="00F95962" w:rsidP="00F95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596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F95962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F95962">
        <w:rPr>
          <w:rFonts w:ascii="Times New Roman" w:eastAsia="Times New Roman" w:hAnsi="Times New Roman" w:cs="Times New Roman"/>
          <w:sz w:val="24"/>
          <w:szCs w:val="24"/>
          <w:lang w:eastAsia="ru-RU"/>
        </w:rPr>
        <w:t>рфен-Чер-Бурун</w:t>
      </w:r>
      <w:proofErr w:type="spellEnd"/>
      <w:r w:rsidRPr="00F95962">
        <w:rPr>
          <w:rFonts w:ascii="Times New Roman" w:eastAsia="Times New Roman" w:hAnsi="Times New Roman" w:cs="Times New Roman"/>
          <w:sz w:val="24"/>
          <w:szCs w:val="24"/>
          <w:lang w:eastAsia="ru-RU"/>
        </w:rPr>
        <w:t>, Южная стена. Линия маршрута «Мираж» 6А</w:t>
      </w:r>
    </w:p>
    <w:p w:rsidR="00F95962" w:rsidRDefault="00F95962"/>
    <w:sectPr w:rsidR="00F95962" w:rsidSect="00894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F95962"/>
    <w:rsid w:val="00894B6B"/>
    <w:rsid w:val="00F95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5962"/>
    <w:rPr>
      <w:b/>
      <w:bCs/>
    </w:rPr>
  </w:style>
  <w:style w:type="character" w:styleId="a5">
    <w:name w:val="Emphasis"/>
    <w:basedOn w:val="a0"/>
    <w:uiPriority w:val="20"/>
    <w:qFormat/>
    <w:rsid w:val="00F95962"/>
    <w:rPr>
      <w:i/>
      <w:iCs/>
    </w:rPr>
  </w:style>
  <w:style w:type="paragraph" w:customStyle="1" w:styleId="wp-caption-text">
    <w:name w:val="wp-caption-text"/>
    <w:basedOn w:val="a"/>
    <w:rsid w:val="00F95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59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8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pinist.biz/wp-content/uploads/2017/09/222.gif" TargetMode="External"/><Relationship Id="rId5" Type="http://schemas.openxmlformats.org/officeDocument/2006/relationships/image" Target="media/image1.gif"/><Relationship Id="rId4" Type="http://schemas.openxmlformats.org/officeDocument/2006/relationships/hyperlink" Target="https://alpinist.biz/wp-content/uploads/2017/09/111.gi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2017-12-11T08:40:00Z</dcterms:created>
  <dcterms:modified xsi:type="dcterms:W3CDTF">2017-12-11T08:41:00Z</dcterms:modified>
</cp:coreProperties>
</file>