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C0" w:rsidRDefault="00706FC0"/>
    <w:p w:rsidR="00264A96" w:rsidRDefault="00264A96"/>
    <w:p w:rsidR="00264A96" w:rsidRDefault="00264A96">
      <w:r w:rsidRPr="00264A96">
        <w:rPr>
          <w:b/>
          <w:bCs/>
          <w:i/>
          <w:iCs/>
          <w:sz w:val="28"/>
          <w:szCs w:val="28"/>
        </w:rPr>
        <w:t>ТЕХНИЧЕСКОЕ ОПИСАНИЕ МАРШРУТА</w:t>
      </w:r>
      <w:r w:rsidRPr="00264A96">
        <w:rPr>
          <w:i/>
          <w:iCs/>
          <w:sz w:val="28"/>
          <w:szCs w:val="28"/>
        </w:rPr>
        <w:br/>
      </w:r>
      <w:r w:rsidRPr="00264A96">
        <w:rPr>
          <w:b/>
          <w:bCs/>
          <w:i/>
          <w:iCs/>
          <w:sz w:val="28"/>
          <w:szCs w:val="28"/>
        </w:rPr>
        <w:t xml:space="preserve">в. </w:t>
      </w:r>
      <w:proofErr w:type="spellStart"/>
      <w:proofErr w:type="gramStart"/>
      <w:r w:rsidRPr="00264A96">
        <w:rPr>
          <w:b/>
          <w:bCs/>
          <w:i/>
          <w:iCs/>
          <w:sz w:val="28"/>
          <w:szCs w:val="28"/>
        </w:rPr>
        <w:t>Куш-Кая</w:t>
      </w:r>
      <w:proofErr w:type="spellEnd"/>
      <w:proofErr w:type="gramEnd"/>
      <w:r w:rsidRPr="00264A96">
        <w:rPr>
          <w:b/>
          <w:bCs/>
          <w:i/>
          <w:iCs/>
          <w:sz w:val="28"/>
          <w:szCs w:val="28"/>
        </w:rPr>
        <w:t xml:space="preserve"> (627 м) </w:t>
      </w:r>
      <w:r>
        <w:rPr>
          <w:b/>
          <w:bCs/>
          <w:i/>
          <w:iCs/>
          <w:sz w:val="28"/>
          <w:szCs w:val="28"/>
        </w:rPr>
        <w:t xml:space="preserve">– 23. </w:t>
      </w:r>
      <w:r w:rsidRPr="00264A96">
        <w:rPr>
          <w:b/>
          <w:bCs/>
          <w:i/>
          <w:iCs/>
          <w:sz w:val="28"/>
          <w:szCs w:val="28"/>
        </w:rPr>
        <w:t>«</w:t>
      </w:r>
      <w:proofErr w:type="spellStart"/>
      <w:r w:rsidRPr="00264A96">
        <w:rPr>
          <w:b/>
          <w:bCs/>
          <w:i/>
          <w:iCs/>
          <w:sz w:val="28"/>
          <w:szCs w:val="28"/>
        </w:rPr>
        <w:t>Батилимания</w:t>
      </w:r>
      <w:proofErr w:type="spellEnd"/>
      <w:r w:rsidRPr="00264A96">
        <w:rPr>
          <w:b/>
          <w:bCs/>
          <w:i/>
          <w:iCs/>
          <w:sz w:val="28"/>
          <w:szCs w:val="28"/>
        </w:rPr>
        <w:t>», 6А к.тр</w:t>
      </w:r>
      <w:r w:rsidRPr="00264A96">
        <w:rPr>
          <w:i/>
          <w:iCs/>
          <w:sz w:val="28"/>
          <w:szCs w:val="28"/>
        </w:rPr>
        <w:t>.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i/>
          <w:iCs/>
          <w:noProof/>
          <w:color w:val="0000FF"/>
          <w:lang w:eastAsia="ru-RU"/>
        </w:rPr>
        <w:drawing>
          <wp:inline distT="0" distB="0" distL="0" distR="0">
            <wp:extent cx="4286250" cy="6381750"/>
            <wp:effectExtent l="19050" t="0" r="0" b="0"/>
            <wp:docPr id="1" name="Рисунок 1" descr="Отчёто-архив, или последствия весенних привычек. Часть 3. (Альпинизм, форос, отчет, мшатка, куш-кая, пугачев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чёто-архив, или последствия весенних привычек. Часть 3. (Альпинизм, форос, отчет, мшатка, куш-кая, пугачев)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br/>
      </w:r>
      <w:r>
        <w:rPr>
          <w:i/>
          <w:iCs/>
        </w:rPr>
        <w:br/>
      </w:r>
      <w:r>
        <w:rPr>
          <w:b/>
          <w:bCs/>
          <w:i/>
          <w:iCs/>
        </w:rPr>
        <w:t>Вот, как это было.</w:t>
      </w:r>
      <w:r>
        <w:rPr>
          <w:i/>
          <w:iCs/>
        </w:rPr>
        <w:br/>
      </w:r>
      <w:hyperlink r:id="rId6" w:tgtFrame="_blank" w:history="1">
        <w:r>
          <w:rPr>
            <w:rStyle w:val="a3"/>
            <w:i/>
            <w:iCs/>
          </w:rPr>
          <w:t>https://www.risk.ru/blog/208148</w:t>
        </w:r>
      </w:hyperlink>
      <w:r>
        <w:rPr>
          <w:i/>
          <w:iCs/>
        </w:rPr>
        <w:br/>
      </w:r>
      <w:r>
        <w:rPr>
          <w:i/>
          <w:iCs/>
        </w:rPr>
        <w:br/>
      </w:r>
      <w:r>
        <w:rPr>
          <w:b/>
          <w:bCs/>
          <w:i/>
          <w:iCs/>
        </w:rPr>
        <w:t>Начало маршрута совпадает с маршрутом «Ласковый март»</w:t>
      </w:r>
      <w:r>
        <w:rPr>
          <w:i/>
          <w:iCs/>
        </w:rPr>
        <w:t>. Повторяю описание «Марта» до станции R7.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i/>
          <w:iCs/>
        </w:rPr>
        <w:lastRenderedPageBreak/>
        <w:t>От парковки кемпинга «</w:t>
      </w:r>
      <w:proofErr w:type="spellStart"/>
      <w:r>
        <w:rPr>
          <w:i/>
          <w:iCs/>
        </w:rPr>
        <w:t>Кушкая</w:t>
      </w:r>
      <w:proofErr w:type="spellEnd"/>
      <w:r>
        <w:rPr>
          <w:i/>
          <w:iCs/>
        </w:rPr>
        <w:t xml:space="preserve">» идём </w:t>
      </w:r>
      <w:proofErr w:type="spellStart"/>
      <w:r>
        <w:rPr>
          <w:i/>
          <w:iCs/>
        </w:rPr>
        <w:t>вправо-вверх</w:t>
      </w:r>
      <w:proofErr w:type="spellEnd"/>
      <w:r>
        <w:rPr>
          <w:i/>
          <w:iCs/>
        </w:rPr>
        <w:t xml:space="preserve"> в направлении скалолазного сектора «Шкуродёр». Обходя этот сектор справа, поднимаемся по склонам вершины традиционным путём, совпадающим с подходами на маршруты: «Штаны, Сенокос, Уголок». По ходу встречается участок II к.тр.</w:t>
      </w:r>
      <w:r>
        <w:rPr>
          <w:i/>
          <w:iCs/>
        </w:rPr>
        <w:br/>
      </w:r>
      <w:r>
        <w:rPr>
          <w:i/>
          <w:iCs/>
        </w:rPr>
        <w:br/>
        <w:t>R0-R1: 55 м, II-III, 60°</w:t>
      </w:r>
      <w:r>
        <w:rPr>
          <w:i/>
          <w:iCs/>
        </w:rPr>
        <w:br/>
        <w:t xml:space="preserve">Стандартный участок подхода под многие маршруты, включает движение по «скобам» </w:t>
      </w:r>
      <w:proofErr w:type="spellStart"/>
      <w:r>
        <w:rPr>
          <w:i/>
          <w:iCs/>
        </w:rPr>
        <w:t>виаферраты</w:t>
      </w:r>
      <w:proofErr w:type="spellEnd"/>
      <w:r>
        <w:rPr>
          <w:i/>
          <w:iCs/>
        </w:rPr>
        <w:t>. При движении с тяжёлым рюкзаком, может требоваться страховка.</w:t>
      </w:r>
      <w:r>
        <w:rPr>
          <w:i/>
          <w:iCs/>
        </w:rPr>
        <w:br/>
      </w:r>
      <w:r>
        <w:rPr>
          <w:i/>
          <w:iCs/>
        </w:rPr>
        <w:br/>
        <w:t xml:space="preserve">R1-R2: 35 м, </w:t>
      </w:r>
      <w:proofErr w:type="spellStart"/>
      <w:proofErr w:type="gramStart"/>
      <w:r>
        <w:rPr>
          <w:i/>
          <w:iCs/>
        </w:rPr>
        <w:t>н</w:t>
      </w:r>
      <w:proofErr w:type="spellEnd"/>
      <w:proofErr w:type="gramEnd"/>
      <w:r>
        <w:rPr>
          <w:i/>
          <w:iCs/>
        </w:rPr>
        <w:t>/к;</w:t>
      </w:r>
      <w:r>
        <w:rPr>
          <w:i/>
          <w:iCs/>
        </w:rPr>
        <w:br/>
        <w:t xml:space="preserve">От большой сосны - движение </w:t>
      </w:r>
      <w:proofErr w:type="spellStart"/>
      <w:r>
        <w:rPr>
          <w:i/>
          <w:iCs/>
        </w:rPr>
        <w:t>вправо-вверх</w:t>
      </w:r>
      <w:proofErr w:type="spellEnd"/>
      <w:r>
        <w:rPr>
          <w:i/>
          <w:iCs/>
        </w:rPr>
        <w:t xml:space="preserve"> в направлении монолитного скального пояса. На нём имеется единственная трещина с «шарообразным» деревом в верхней части трещины. Подход под маршруты: «Штаны, Сенокос, Уголок» ведёт правее по травянистым полкам-террасам.</w:t>
      </w:r>
      <w:r>
        <w:rPr>
          <w:i/>
          <w:iCs/>
        </w:rPr>
        <w:br/>
      </w:r>
      <w:r>
        <w:rPr>
          <w:i/>
          <w:iCs/>
        </w:rPr>
        <w:br/>
        <w:t>R2-R3: 30 м, V, 80°, A1;</w:t>
      </w:r>
      <w:r>
        <w:rPr>
          <w:i/>
          <w:iCs/>
        </w:rPr>
        <w:br/>
        <w:t xml:space="preserve">По плите и нависающей, в средней части, трещине, движемся чуть вправо к дереву. Станция – на «шарообразном» дереве. </w:t>
      </w:r>
      <w:r>
        <w:rPr>
          <w:i/>
          <w:iCs/>
        </w:rPr>
        <w:br/>
      </w:r>
      <w:r>
        <w:rPr>
          <w:i/>
          <w:iCs/>
        </w:rPr>
        <w:br/>
        <w:t>R3-R4: 30 м, IV+, 70°, A1;</w:t>
      </w:r>
      <w:r>
        <w:rPr>
          <w:i/>
          <w:iCs/>
        </w:rPr>
        <w:br/>
        <w:t>От станции на дереве - вверх по пологой разрушенной щели, выход в небольшую нишу, после, через короткое нависание (ИТО), и далее по пологим плитам к большой можжевеловой сосне.</w:t>
      </w:r>
      <w:r>
        <w:rPr>
          <w:i/>
          <w:iCs/>
        </w:rPr>
        <w:br/>
      </w:r>
      <w:r>
        <w:rPr>
          <w:i/>
          <w:iCs/>
        </w:rPr>
        <w:br/>
        <w:t>R4-R5: 35 м. (10+15+10) м, VI, 85°, А</w:t>
      </w:r>
      <w:proofErr w:type="gramStart"/>
      <w:r>
        <w:rPr>
          <w:i/>
          <w:iCs/>
        </w:rPr>
        <w:t>2</w:t>
      </w:r>
      <w:proofErr w:type="gramEnd"/>
      <w:r>
        <w:rPr>
          <w:i/>
          <w:iCs/>
        </w:rPr>
        <w:t>;</w:t>
      </w:r>
      <w:r>
        <w:rPr>
          <w:i/>
          <w:iCs/>
        </w:rPr>
        <w:br/>
        <w:t>От сосны – вверх влево под небольшой нависающий бастион с разрушенной трещиной. По нависающей трещине – выход к большой сосне, и, далее вверх и траве</w:t>
      </w:r>
      <w:proofErr w:type="gramStart"/>
      <w:r>
        <w:rPr>
          <w:i/>
          <w:iCs/>
        </w:rPr>
        <w:t>рс впр</w:t>
      </w:r>
      <w:proofErr w:type="gramEnd"/>
      <w:r>
        <w:rPr>
          <w:i/>
          <w:iCs/>
        </w:rPr>
        <w:t>аво 5-6 м. Станция на своём снаряжении.</w:t>
      </w:r>
      <w:r>
        <w:rPr>
          <w:i/>
          <w:iCs/>
        </w:rPr>
        <w:br/>
      </w:r>
      <w:r>
        <w:rPr>
          <w:i/>
          <w:iCs/>
        </w:rPr>
        <w:br/>
        <w:t>R5-R6: 25 м, V+, 80°, A1;</w:t>
      </w:r>
      <w:r>
        <w:rPr>
          <w:i/>
          <w:iCs/>
        </w:rPr>
        <w:br/>
        <w:t>Со станции вертикально вверх по трещине (преимущественно – закладки) и плитам на полку под нависающим бастионом. Отсюда хорошо виден слева в 12 м. внутренний угол-камин на маршруте «Варежка справа».</w:t>
      </w:r>
      <w:r>
        <w:rPr>
          <w:i/>
          <w:iCs/>
        </w:rPr>
        <w:br/>
      </w:r>
      <w:r>
        <w:rPr>
          <w:i/>
          <w:iCs/>
        </w:rPr>
        <w:br/>
        <w:t>R6-R7: 25м, VI+, 80°, A2;</w:t>
      </w:r>
      <w:r>
        <w:rPr>
          <w:i/>
          <w:iCs/>
        </w:rPr>
        <w:br/>
        <w:t>С полки, направо, а после, резко влево, лазанием под нависающие плиты с неявным карнизом. Далее по нависающим плитам с бедным рельефом (</w:t>
      </w:r>
      <w:proofErr w:type="spellStart"/>
      <w:r>
        <w:rPr>
          <w:i/>
          <w:iCs/>
        </w:rPr>
        <w:t>скайхуки</w:t>
      </w:r>
      <w:proofErr w:type="spellEnd"/>
      <w:r>
        <w:rPr>
          <w:i/>
          <w:iCs/>
        </w:rPr>
        <w:t xml:space="preserve">), шлямбур, движемся </w:t>
      </w:r>
      <w:proofErr w:type="spellStart"/>
      <w:r>
        <w:rPr>
          <w:i/>
          <w:iCs/>
        </w:rPr>
        <w:t>вправо-вверх</w:t>
      </w:r>
      <w:proofErr w:type="spellEnd"/>
      <w:r>
        <w:rPr>
          <w:i/>
          <w:iCs/>
        </w:rPr>
        <w:t xml:space="preserve"> по трещинам. Организация висячей станции.</w:t>
      </w:r>
      <w:r>
        <w:rPr>
          <w:i/>
          <w:iCs/>
        </w:rPr>
        <w:br/>
      </w:r>
      <w:r>
        <w:rPr>
          <w:i/>
          <w:iCs/>
        </w:rPr>
        <w:br/>
        <w:t>R7-R8: 35 м, VI, A2, 85°;</w:t>
      </w:r>
      <w:r>
        <w:rPr>
          <w:i/>
          <w:iCs/>
        </w:rPr>
        <w:br/>
        <w:t>Продолжаем движение по левой трещине. Переходим на правую трещину – (</w:t>
      </w:r>
      <w:proofErr w:type="spellStart"/>
      <w:r>
        <w:rPr>
          <w:i/>
          <w:iCs/>
        </w:rPr>
        <w:t>скайхуки</w:t>
      </w:r>
      <w:proofErr w:type="spellEnd"/>
      <w:r>
        <w:rPr>
          <w:i/>
          <w:iCs/>
        </w:rPr>
        <w:t xml:space="preserve">, шлямбур). Выходим в правую часть огромной ниши под нависающими плитами. Отсюда маршрут «Ласковый март» по полкам ниши уходит </w:t>
      </w:r>
      <w:proofErr w:type="spellStart"/>
      <w:r>
        <w:rPr>
          <w:i/>
          <w:iCs/>
        </w:rPr>
        <w:t>влево-вверх</w:t>
      </w:r>
      <w:proofErr w:type="spellEnd"/>
      <w:r>
        <w:rPr>
          <w:i/>
          <w:iCs/>
        </w:rPr>
        <w:t xml:space="preserve"> к разрушенному нависающему карнизу и «стыкуется» с маршрутом «Варежка справа», который приходит в это место слева. Мы же делаем свою станцию на якорях в правой нижней части ниши.</w:t>
      </w:r>
      <w:r>
        <w:rPr>
          <w:i/>
          <w:iCs/>
        </w:rPr>
        <w:br/>
      </w:r>
      <w:r>
        <w:rPr>
          <w:i/>
          <w:iCs/>
        </w:rPr>
        <w:br/>
        <w:t>Далее идёт новый сложный самостоятельный 128 м. ход.</w:t>
      </w:r>
      <w:r>
        <w:rPr>
          <w:i/>
          <w:iCs/>
        </w:rPr>
        <w:br/>
      </w:r>
      <w:r>
        <w:rPr>
          <w:i/>
          <w:iCs/>
        </w:rPr>
        <w:br/>
        <w:t>R8-R9: 28 м, VI+, 100°, А</w:t>
      </w:r>
      <w:proofErr w:type="gramStart"/>
      <w:r>
        <w:rPr>
          <w:i/>
          <w:iCs/>
        </w:rPr>
        <w:t>2</w:t>
      </w:r>
      <w:proofErr w:type="gramEnd"/>
      <w:r>
        <w:rPr>
          <w:i/>
          <w:iCs/>
        </w:rPr>
        <w:t>+;</w:t>
      </w:r>
      <w:r>
        <w:rPr>
          <w:i/>
          <w:iCs/>
        </w:rPr>
        <w:br/>
        <w:t xml:space="preserve">Со станции в нише - два метра </w:t>
      </w:r>
      <w:proofErr w:type="spellStart"/>
      <w:r>
        <w:rPr>
          <w:i/>
          <w:iCs/>
        </w:rPr>
        <w:t>вправо-вверх</w:t>
      </w:r>
      <w:proofErr w:type="spellEnd"/>
      <w:r>
        <w:rPr>
          <w:i/>
          <w:iCs/>
        </w:rPr>
        <w:t xml:space="preserve"> к узкой горизонтальной полке, к шлямбуру. По ней начинается сложный траверс </w:t>
      </w:r>
      <w:proofErr w:type="spellStart"/>
      <w:r>
        <w:rPr>
          <w:i/>
          <w:iCs/>
        </w:rPr>
        <w:t>право-вверх</w:t>
      </w:r>
      <w:proofErr w:type="spellEnd"/>
      <w:r>
        <w:rPr>
          <w:i/>
          <w:iCs/>
        </w:rPr>
        <w:t xml:space="preserve"> на якорях и рельефных </w:t>
      </w:r>
      <w:proofErr w:type="spellStart"/>
      <w:r>
        <w:rPr>
          <w:i/>
          <w:iCs/>
        </w:rPr>
        <w:t>скаях</w:t>
      </w:r>
      <w:proofErr w:type="spellEnd"/>
      <w:r>
        <w:rPr>
          <w:i/>
          <w:iCs/>
        </w:rPr>
        <w:t>. После движение вверх по бедному рельефу: неявным глухим трещинам и раковинам. Станция на втором шлямбуре. Рельеф довольно монолитный.</w:t>
      </w:r>
      <w:r>
        <w:rPr>
          <w:i/>
          <w:iCs/>
        </w:rPr>
        <w:br/>
      </w:r>
      <w:r>
        <w:rPr>
          <w:i/>
          <w:iCs/>
        </w:rPr>
        <w:br/>
        <w:t>R9-R10: 20 м, VI+, 90-80°, А</w:t>
      </w:r>
      <w:proofErr w:type="gramStart"/>
      <w:r>
        <w:rPr>
          <w:i/>
          <w:iCs/>
        </w:rPr>
        <w:t>2</w:t>
      </w:r>
      <w:proofErr w:type="gramEnd"/>
      <w:r>
        <w:rPr>
          <w:i/>
          <w:iCs/>
        </w:rPr>
        <w:t xml:space="preserve">+; </w:t>
      </w:r>
      <w:r>
        <w:rPr>
          <w:i/>
          <w:iCs/>
        </w:rPr>
        <w:br/>
        <w:t xml:space="preserve">От шлямбура переход вправо под вертикальную плиту. </w:t>
      </w:r>
      <w:proofErr w:type="spellStart"/>
      <w:r>
        <w:rPr>
          <w:i/>
          <w:iCs/>
        </w:rPr>
        <w:t>Скайхуки</w:t>
      </w:r>
      <w:proofErr w:type="spellEnd"/>
      <w:r>
        <w:rPr>
          <w:i/>
          <w:iCs/>
        </w:rPr>
        <w:t xml:space="preserve">. Здесь пересекаем старую дорожку шлямбуров и крючьев, ведущую </w:t>
      </w:r>
      <w:proofErr w:type="spellStart"/>
      <w:r>
        <w:rPr>
          <w:i/>
          <w:iCs/>
        </w:rPr>
        <w:t>слева-направо</w:t>
      </w:r>
      <w:proofErr w:type="spellEnd"/>
      <w:r>
        <w:rPr>
          <w:i/>
          <w:iCs/>
        </w:rPr>
        <w:t xml:space="preserve">, от горизонтального траверса на «Левой штанине» до «Варежки справа». По вертикальной, </w:t>
      </w:r>
      <w:proofErr w:type="spellStart"/>
      <w:r>
        <w:rPr>
          <w:i/>
          <w:iCs/>
        </w:rPr>
        <w:t>выполаживающейся</w:t>
      </w:r>
      <w:proofErr w:type="spellEnd"/>
      <w:r>
        <w:rPr>
          <w:i/>
          <w:iCs/>
        </w:rPr>
        <w:t xml:space="preserve"> плите идём на </w:t>
      </w:r>
      <w:proofErr w:type="spellStart"/>
      <w:r>
        <w:rPr>
          <w:i/>
          <w:iCs/>
        </w:rPr>
        <w:t>скаях</w:t>
      </w:r>
      <w:proofErr w:type="spellEnd"/>
      <w:r>
        <w:rPr>
          <w:i/>
          <w:iCs/>
        </w:rPr>
        <w:t>. Внимание! Очень длинный переход без надёжных точек! Станция висячая на шлямбуре.</w:t>
      </w:r>
      <w:r>
        <w:rPr>
          <w:i/>
          <w:iCs/>
        </w:rPr>
        <w:br/>
      </w:r>
      <w:r>
        <w:rPr>
          <w:i/>
          <w:iCs/>
        </w:rPr>
        <w:br/>
        <w:t>R10-R11: 38 м, VI, 75°; A1-А2;</w:t>
      </w:r>
      <w:r>
        <w:rPr>
          <w:i/>
          <w:iCs/>
        </w:rPr>
        <w:br/>
        <w:t xml:space="preserve">От станции </w:t>
      </w:r>
      <w:proofErr w:type="spellStart"/>
      <w:r>
        <w:rPr>
          <w:i/>
          <w:iCs/>
        </w:rPr>
        <w:t>вверх-влево</w:t>
      </w:r>
      <w:proofErr w:type="spellEnd"/>
      <w:r>
        <w:rPr>
          <w:i/>
          <w:iCs/>
        </w:rPr>
        <w:t xml:space="preserve"> по косой трещине. Плиту-лоб обходим слева. Вправо по плитам и неявному углу, переходящему в небольшое нависание (шлямбур) в направлении небольшого дерева. Станция в пяти метрах над ним.</w:t>
      </w:r>
      <w:r>
        <w:rPr>
          <w:i/>
          <w:iCs/>
        </w:rPr>
        <w:br/>
      </w:r>
      <w:r>
        <w:rPr>
          <w:i/>
          <w:iCs/>
        </w:rPr>
        <w:br/>
        <w:t>R11-R12: 42 м, V, 80-70°, A1;</w:t>
      </w:r>
      <w:r>
        <w:rPr>
          <w:i/>
          <w:iCs/>
        </w:rPr>
        <w:br/>
        <w:t xml:space="preserve">Со </w:t>
      </w:r>
      <w:proofErr w:type="spellStart"/>
      <w:r>
        <w:rPr>
          <w:i/>
          <w:iCs/>
        </w:rPr>
        <w:t>станции-вверх</w:t>
      </w:r>
      <w:proofErr w:type="spellEnd"/>
      <w:r>
        <w:rPr>
          <w:i/>
          <w:iCs/>
        </w:rPr>
        <w:t xml:space="preserve"> и влево, в направлении нависающего карниза-контрфорса. Его обходим справа и по плитам и явной </w:t>
      </w:r>
      <w:proofErr w:type="spellStart"/>
      <w:r>
        <w:rPr>
          <w:i/>
          <w:iCs/>
        </w:rPr>
        <w:t>выполаживающейся</w:t>
      </w:r>
      <w:proofErr w:type="spellEnd"/>
      <w:r>
        <w:rPr>
          <w:i/>
          <w:iCs/>
        </w:rPr>
        <w:t xml:space="preserve"> трещине идём в направлении понижения на яйле. Своя станция. </w:t>
      </w:r>
      <w:r>
        <w:rPr>
          <w:b/>
          <w:bCs/>
          <w:i/>
          <w:iCs/>
        </w:rPr>
        <w:t>Внимание: этот отрезок сильно разрушен!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i/>
          <w:iCs/>
        </w:rPr>
        <w:br/>
      </w:r>
      <w:r>
        <w:rPr>
          <w:b/>
          <w:bCs/>
          <w:i/>
          <w:iCs/>
        </w:rPr>
        <w:t>На маршрут рекомендуется</w:t>
      </w:r>
      <w:proofErr w:type="gramStart"/>
      <w:r>
        <w:rPr>
          <w:i/>
          <w:iCs/>
        </w:rPr>
        <w:br/>
        <w:t>И</w:t>
      </w:r>
      <w:proofErr w:type="gramEnd"/>
      <w:r>
        <w:rPr>
          <w:i/>
          <w:iCs/>
        </w:rPr>
        <w:t xml:space="preserve">спользовать двойную верёвку, молотки для обоих участников, понадобятся дырочные и рельефные </w:t>
      </w:r>
      <w:proofErr w:type="spellStart"/>
      <w:r>
        <w:rPr>
          <w:i/>
          <w:iCs/>
        </w:rPr>
        <w:t>скайхуки</w:t>
      </w:r>
      <w:proofErr w:type="spellEnd"/>
      <w:r>
        <w:rPr>
          <w:i/>
          <w:iCs/>
        </w:rPr>
        <w:t xml:space="preserve"> разных размеров, крючья вертикальные, горизонтальные, якорные, U-образные, закладки разных размеров, </w:t>
      </w:r>
      <w:proofErr w:type="spellStart"/>
      <w:r>
        <w:rPr>
          <w:i/>
          <w:iCs/>
        </w:rPr>
        <w:t>камалоты</w:t>
      </w:r>
      <w:proofErr w:type="spellEnd"/>
      <w:r>
        <w:rPr>
          <w:i/>
          <w:iCs/>
        </w:rPr>
        <w:t xml:space="preserve"> средних размеров. Возможно применение </w:t>
      </w:r>
      <w:proofErr w:type="spellStart"/>
      <w:r>
        <w:rPr>
          <w:i/>
          <w:iCs/>
        </w:rPr>
        <w:t>тросиков</w:t>
      </w:r>
      <w:proofErr w:type="spellEnd"/>
      <w:r>
        <w:rPr>
          <w:i/>
          <w:iCs/>
        </w:rPr>
        <w:t xml:space="preserve"> удлинителей для крючьев.</w:t>
      </w:r>
      <w:r>
        <w:rPr>
          <w:i/>
          <w:iCs/>
        </w:rPr>
        <w:br/>
        <w:t xml:space="preserve">Станции преимущественно на своём снаряжении, изредка на деревьях. На новом отрезке имеются пять </w:t>
      </w:r>
      <w:proofErr w:type="spellStart"/>
      <w:r>
        <w:rPr>
          <w:i/>
          <w:iCs/>
        </w:rPr>
        <w:t>шлямбурных</w:t>
      </w:r>
      <w:proofErr w:type="spellEnd"/>
      <w:r>
        <w:rPr>
          <w:i/>
          <w:iCs/>
        </w:rPr>
        <w:t xml:space="preserve"> крючьев. Дополнять необходимо либо якорями, либо крючьями.</w:t>
      </w:r>
      <w:r>
        <w:rPr>
          <w:i/>
          <w:iCs/>
        </w:rPr>
        <w:br/>
      </w:r>
      <w:r>
        <w:rPr>
          <w:b/>
          <w:bCs/>
          <w:i/>
          <w:iCs/>
        </w:rPr>
        <w:t>Рекомендации восходителям</w:t>
      </w:r>
      <w:r>
        <w:rPr>
          <w:i/>
          <w:iCs/>
        </w:rPr>
        <w:br/>
        <w:t>Сложная длинная шестёрка, требующая от участников выполнения сложных технических приёмов.</w:t>
      </w:r>
      <w:r>
        <w:rPr>
          <w:i/>
          <w:iCs/>
        </w:rPr>
        <w:br/>
        <w:t xml:space="preserve">Объём альпинистской работы – большой. Рекомендуется хорошо подготовленным связкам. Желательна обработка маршрута. Рекомендуется для прохождения в период </w:t>
      </w:r>
      <w:proofErr w:type="gramStart"/>
      <w:r>
        <w:rPr>
          <w:i/>
          <w:iCs/>
        </w:rPr>
        <w:t>длинного светового дня</w:t>
      </w:r>
      <w:proofErr w:type="gramEnd"/>
      <w:r>
        <w:rPr>
          <w:i/>
          <w:iCs/>
        </w:rPr>
        <w:t>.</w:t>
      </w:r>
    </w:p>
    <w:sectPr w:rsidR="00264A96" w:rsidSect="0070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64A96"/>
    <w:rsid w:val="00264A96"/>
    <w:rsid w:val="0070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A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sk.ru/blog/208148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risk.ru/u/img/251/250319-1200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2017-12-08T10:29:00Z</dcterms:created>
  <dcterms:modified xsi:type="dcterms:W3CDTF">2017-12-08T10:30:00Z</dcterms:modified>
</cp:coreProperties>
</file>