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9C" w:rsidRPr="005D2E9C" w:rsidRDefault="005D2E9C" w:rsidP="005D2E9C">
      <w:pPr>
        <w:pStyle w:val="a3"/>
        <w:rPr>
          <w:rStyle w:val="text10"/>
          <w:b/>
          <w:bCs/>
          <w:sz w:val="32"/>
          <w:szCs w:val="32"/>
        </w:rPr>
      </w:pPr>
    </w:p>
    <w:p w:rsidR="005D2E9C" w:rsidRPr="005D2E9C" w:rsidRDefault="005D2E9C" w:rsidP="005D2E9C">
      <w:pPr>
        <w:pStyle w:val="a3"/>
        <w:rPr>
          <w:rStyle w:val="text10"/>
          <w:b/>
          <w:bCs/>
          <w:sz w:val="32"/>
          <w:szCs w:val="32"/>
        </w:rPr>
      </w:pPr>
      <w:r w:rsidRPr="005D2E9C">
        <w:rPr>
          <w:rStyle w:val="text10"/>
          <w:b/>
          <w:bCs/>
          <w:sz w:val="32"/>
          <w:szCs w:val="32"/>
        </w:rPr>
        <w:t xml:space="preserve">Треугольник – 8 </w:t>
      </w:r>
    </w:p>
    <w:p w:rsidR="005D2E9C" w:rsidRDefault="005D2E9C" w:rsidP="005D2E9C">
      <w:pPr>
        <w:pStyle w:val="a3"/>
        <w:rPr>
          <w:rStyle w:val="text10"/>
          <w:b/>
          <w:bCs/>
        </w:rPr>
      </w:pPr>
    </w:p>
    <w:p w:rsidR="005D2E9C" w:rsidRDefault="005D2E9C" w:rsidP="005D2E9C">
      <w:pPr>
        <w:pStyle w:val="a3"/>
      </w:pPr>
      <w:hyperlink r:id="rId4" w:history="1">
        <w:r>
          <w:rPr>
            <w:b/>
            <w:bCs/>
            <w:noProof/>
          </w:rPr>
          <w:drawing>
            <wp:anchor distT="38100" distB="38100" distL="38100" distR="381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905000"/>
              <wp:effectExtent l="19050" t="0" r="0" b="0"/>
              <wp:wrapSquare wrapText="bothSides"/>
              <wp:docPr id="2" name="Рисунок 2" descr="&quot;Одессит&quot; на маршруте Столб, г.Морчека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&quot;Одессит&quot; на маршруте Столб, г.Морчека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Style w:val="text10"/>
          <w:b/>
          <w:bCs/>
        </w:rPr>
        <w:t>Автор:</w:t>
      </w:r>
      <w:r>
        <w:rPr>
          <w:rStyle w:val="text10"/>
        </w:rPr>
        <w:t xml:space="preserve"> Александр </w:t>
      </w:r>
      <w:proofErr w:type="spellStart"/>
      <w:r>
        <w:rPr>
          <w:rStyle w:val="text10"/>
        </w:rPr>
        <w:t>Лавриненко</w:t>
      </w:r>
      <w:proofErr w:type="spellEnd"/>
      <w:r>
        <w:rPr>
          <w:rStyle w:val="text10"/>
        </w:rPr>
        <w:t xml:space="preserve"> ("Одессит"), г</w:t>
      </w:r>
      <w:proofErr w:type="gramStart"/>
      <w:r>
        <w:rPr>
          <w:rStyle w:val="text10"/>
        </w:rPr>
        <w:t>.О</w:t>
      </w:r>
      <w:proofErr w:type="gramEnd"/>
      <w:r>
        <w:rPr>
          <w:rStyle w:val="text10"/>
        </w:rPr>
        <w:t>десса</w:t>
      </w:r>
      <w:r>
        <w:br/>
      </w:r>
      <w:r>
        <w:rPr>
          <w:rStyle w:val="text10"/>
          <w:b/>
          <w:bCs/>
        </w:rPr>
        <w:t>Фотографии</w:t>
      </w:r>
      <w:r>
        <w:rPr>
          <w:rStyle w:val="text10"/>
        </w:rPr>
        <w:t xml:space="preserve"> Алексея Жилина</w:t>
      </w:r>
    </w:p>
    <w:p w:rsidR="005D2E9C" w:rsidRDefault="005D2E9C" w:rsidP="005D2E9C">
      <w:pPr>
        <w:pStyle w:val="a3"/>
        <w:jc w:val="center"/>
      </w:pPr>
      <w:r>
        <w:rPr>
          <w:rStyle w:val="text18-bold-blue"/>
        </w:rPr>
        <w:t>Треугольник</w:t>
      </w:r>
      <w:r>
        <w:t xml:space="preserve"> </w:t>
      </w:r>
    </w:p>
    <w:p w:rsidR="005D2E9C" w:rsidRDefault="005D2E9C" w:rsidP="005D2E9C">
      <w:pPr>
        <w:pStyle w:val="a3"/>
        <w:spacing w:after="240" w:afterAutospacing="0"/>
      </w:pPr>
      <w:r>
        <w:rPr>
          <w:rStyle w:val="text10"/>
        </w:rPr>
        <w:t xml:space="preserve">Гора Треугольник (1000м над уровнем моря) расположена над поселком </w:t>
      </w:r>
      <w:proofErr w:type="gramStart"/>
      <w:r>
        <w:rPr>
          <w:rStyle w:val="text10"/>
        </w:rPr>
        <w:t>Парковое</w:t>
      </w:r>
      <w:proofErr w:type="gramEnd"/>
      <w:r>
        <w:rPr>
          <w:rStyle w:val="text10"/>
        </w:rPr>
        <w:t xml:space="preserve">, на 2км западнее </w:t>
      </w:r>
      <w:proofErr w:type="spellStart"/>
      <w:r>
        <w:rPr>
          <w:rStyle w:val="text10"/>
        </w:rPr>
        <w:t>Марчеки</w:t>
      </w:r>
      <w:proofErr w:type="spellEnd"/>
      <w:r>
        <w:rPr>
          <w:rStyle w:val="text10"/>
        </w:rPr>
        <w:t>. Стена имеет западную ориентацию, поэтому с нижней дороги почти не видна. Протяженность стены в центральной части &gt; 400м, перепад &gt; 300м. Подходить под стену лучше всего через карьер. От родника вверх по осыпи 15 минут до стены.</w:t>
      </w:r>
      <w:r>
        <w:br/>
      </w:r>
      <w:r>
        <w:rPr>
          <w:rStyle w:val="text10"/>
        </w:rPr>
        <w:t xml:space="preserve">По стене пройдено 2 маршрута 6-й к.тр. По ЮЗ гребню проходит 3-ка. На стене еще много возможностей для </w:t>
      </w:r>
      <w:proofErr w:type="spellStart"/>
      <w:r>
        <w:rPr>
          <w:rStyle w:val="text10"/>
        </w:rPr>
        <w:t>первопрохождений</w:t>
      </w:r>
      <w:proofErr w:type="spellEnd"/>
      <w:r>
        <w:rPr>
          <w:rStyle w:val="text10"/>
        </w:rPr>
        <w:t>.</w:t>
      </w:r>
      <w:r>
        <w:br/>
      </w:r>
    </w:p>
    <w:p w:rsidR="005D2E9C" w:rsidRDefault="005D2E9C" w:rsidP="005D2E9C">
      <w:pPr>
        <w:pStyle w:val="a3"/>
      </w:pPr>
      <w:hyperlink r:id="rId6" w:history="1">
        <w:r>
          <w:rPr>
            <w:noProof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667000" cy="5715000"/>
              <wp:effectExtent l="19050" t="0" r="0" b="0"/>
              <wp:wrapSquare wrapText="bothSides"/>
              <wp:docPr id="3" name="Рисунок 3" descr="Маршрут Грищенко, г.Треугольник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Маршрут Грищенко, г.Треугольник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571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bookmarkStart w:id="0" w:name="grischenko"/>
      <w:bookmarkEnd w:id="0"/>
      <w:r>
        <w:rPr>
          <w:rStyle w:val="text10"/>
          <w:b/>
          <w:bCs/>
        </w:rPr>
        <w:t>Маршрут Грищенко 6А, VI, A3, 420м</w:t>
      </w:r>
      <w:r>
        <w:rPr>
          <w:b/>
          <w:bCs/>
        </w:rPr>
        <w:br/>
      </w:r>
      <w:r>
        <w:rPr>
          <w:rStyle w:val="text10"/>
        </w:rPr>
        <w:t>Начало маршрута - наклонный внутренний угол, 20м вве</w:t>
      </w:r>
      <w:proofErr w:type="gramStart"/>
      <w:r>
        <w:rPr>
          <w:rStyle w:val="text10"/>
        </w:rPr>
        <w:t>рх впр</w:t>
      </w:r>
      <w:proofErr w:type="gramEnd"/>
      <w:r>
        <w:rPr>
          <w:rStyle w:val="text10"/>
        </w:rPr>
        <w:t xml:space="preserve">аво, выйти на наклонную, прерывающуюся полочку. По полке влево вверх, до шлямбура. Станция. </w:t>
      </w:r>
      <w:r>
        <w:rPr>
          <w:b/>
          <w:bCs/>
        </w:rPr>
        <w:br/>
      </w:r>
      <w:r>
        <w:rPr>
          <w:rStyle w:val="text10"/>
          <w:b/>
          <w:bCs/>
        </w:rPr>
        <w:t>R1 (40м, 60°, IV)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От станции влево вверх, по щели 10м, затем по плите выйти к внутреннему углу. </w:t>
      </w:r>
      <w:r>
        <w:rPr>
          <w:b/>
          <w:bCs/>
        </w:rPr>
        <w:br/>
      </w:r>
      <w:r>
        <w:rPr>
          <w:rStyle w:val="text10"/>
          <w:b/>
          <w:bCs/>
        </w:rPr>
        <w:t>R2 (30м, 65°, V, А</w:t>
      </w:r>
      <w:proofErr w:type="gramStart"/>
      <w:r>
        <w:rPr>
          <w:rStyle w:val="text10"/>
          <w:b/>
          <w:bCs/>
        </w:rPr>
        <w:t>1</w:t>
      </w:r>
      <w:proofErr w:type="gramEnd"/>
      <w:r>
        <w:rPr>
          <w:rStyle w:val="text10"/>
          <w:b/>
          <w:bCs/>
        </w:rPr>
        <w:t xml:space="preserve">) </w:t>
      </w:r>
    </w:p>
    <w:p w:rsidR="005D2E9C" w:rsidRDefault="005D2E9C" w:rsidP="005D2E9C">
      <w:pPr>
        <w:pStyle w:val="a3"/>
      </w:pPr>
      <w:r>
        <w:rPr>
          <w:rStyle w:val="text10"/>
        </w:rPr>
        <w:t>Далее по углу 20м ИТО, местами лазанием, угол заканчивается небольшим карнизом, пройдя который, двигаться вве</w:t>
      </w:r>
      <w:proofErr w:type="gramStart"/>
      <w:r>
        <w:rPr>
          <w:rStyle w:val="text10"/>
        </w:rPr>
        <w:t>рх впр</w:t>
      </w:r>
      <w:proofErr w:type="gramEnd"/>
      <w:r>
        <w:rPr>
          <w:rStyle w:val="text10"/>
        </w:rPr>
        <w:t xml:space="preserve">аво 10м, станция на полочке. </w:t>
      </w:r>
      <w:r>
        <w:rPr>
          <w:b/>
          <w:bCs/>
        </w:rPr>
        <w:br/>
      </w:r>
      <w:r>
        <w:rPr>
          <w:rStyle w:val="text10"/>
          <w:b/>
          <w:bCs/>
        </w:rPr>
        <w:t>R3 (40м, 80°, VI, А</w:t>
      </w:r>
      <w:proofErr w:type="gramStart"/>
      <w:r>
        <w:rPr>
          <w:rStyle w:val="text10"/>
          <w:b/>
          <w:bCs/>
        </w:rPr>
        <w:t>2</w:t>
      </w:r>
      <w:proofErr w:type="gramEnd"/>
      <w:r>
        <w:rPr>
          <w:rStyle w:val="text10"/>
          <w:b/>
          <w:bCs/>
        </w:rPr>
        <w:t>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От станции вправо вверх, сложный переход на щель, затем по щели, слегка нависающей в верхней части выйти к большой сосне. </w:t>
      </w:r>
      <w:r>
        <w:rPr>
          <w:b/>
          <w:bCs/>
        </w:rPr>
        <w:br/>
      </w:r>
      <w:r>
        <w:rPr>
          <w:rStyle w:val="text10"/>
          <w:b/>
          <w:bCs/>
        </w:rPr>
        <w:t>R4 (50м, 85°, VI, А</w:t>
      </w:r>
      <w:proofErr w:type="gramStart"/>
      <w:r>
        <w:rPr>
          <w:rStyle w:val="text10"/>
          <w:b/>
          <w:bCs/>
        </w:rPr>
        <w:t>2</w:t>
      </w:r>
      <w:proofErr w:type="gramEnd"/>
      <w:r>
        <w:rPr>
          <w:rStyle w:val="text10"/>
          <w:b/>
          <w:bCs/>
        </w:rPr>
        <w:t>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От сосны вверх по скалам средней трудности выйти на гребень. По гребню подойти под 2-й взлет стены и приспустится влево на большую наклонную полку. </w:t>
      </w:r>
      <w:r>
        <w:br/>
      </w:r>
      <w:r>
        <w:rPr>
          <w:rStyle w:val="text10"/>
          <w:b/>
          <w:bCs/>
        </w:rPr>
        <w:t>R5 (70м, 40°, I-II)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С полки вверх по щели 15м, дальше щель заканчивается, отсюда небольшой маятник (5м) </w:t>
      </w:r>
      <w:r>
        <w:rPr>
          <w:rStyle w:val="text10"/>
        </w:rPr>
        <w:lastRenderedPageBreak/>
        <w:t xml:space="preserve">влево и вверх, скалы разрушенные, сложно организовать страховку. Станция на длинной узкой полочке. </w:t>
      </w:r>
      <w:r>
        <w:br/>
      </w:r>
      <w:r>
        <w:rPr>
          <w:rStyle w:val="text10"/>
          <w:b/>
          <w:bCs/>
        </w:rPr>
        <w:t>R6 (45м, 70°, VI)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От станции вверх по расщелине - камину, подойти под </w:t>
      </w:r>
      <w:proofErr w:type="spellStart"/>
      <w:r>
        <w:rPr>
          <w:rStyle w:val="text10"/>
        </w:rPr>
        <w:t>карниз</w:t>
      </w:r>
      <w:proofErr w:type="gramStart"/>
      <w:r>
        <w:rPr>
          <w:rStyle w:val="text10"/>
        </w:rPr>
        <w:t>.С</w:t>
      </w:r>
      <w:proofErr w:type="gramEnd"/>
      <w:r>
        <w:rPr>
          <w:rStyle w:val="text10"/>
        </w:rPr>
        <w:t>танция</w:t>
      </w:r>
      <w:proofErr w:type="spellEnd"/>
      <w:r>
        <w:rPr>
          <w:rStyle w:val="text10"/>
        </w:rPr>
        <w:t xml:space="preserve"> на шлямбуре.</w:t>
      </w:r>
      <w:r>
        <w:br/>
      </w:r>
      <w:r>
        <w:rPr>
          <w:rStyle w:val="text10"/>
          <w:b/>
          <w:bCs/>
        </w:rPr>
        <w:t xml:space="preserve">R7 (45м, 80°, VI) </w:t>
      </w:r>
    </w:p>
    <w:p w:rsidR="005D2E9C" w:rsidRDefault="005D2E9C" w:rsidP="005D2E9C">
      <w:pPr>
        <w:pStyle w:val="a3"/>
      </w:pPr>
      <w:r>
        <w:rPr>
          <w:rStyle w:val="text10"/>
        </w:rPr>
        <w:t>От станции вверх 10м, под карниз, который проходится в правой части. Над карнизом траве</w:t>
      </w:r>
      <w:proofErr w:type="gramStart"/>
      <w:r>
        <w:rPr>
          <w:rStyle w:val="text10"/>
        </w:rPr>
        <w:t>рс впр</w:t>
      </w:r>
      <w:proofErr w:type="gramEnd"/>
      <w:r>
        <w:rPr>
          <w:rStyle w:val="text10"/>
        </w:rPr>
        <w:t>аво 10м, на наклонную полку с деревом.</w:t>
      </w:r>
      <w:r>
        <w:br/>
      </w:r>
      <w:r>
        <w:rPr>
          <w:rStyle w:val="text10"/>
          <w:b/>
          <w:bCs/>
        </w:rPr>
        <w:t xml:space="preserve">R8 (30м, 85°, VI, А3)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От станции 10м вверх по щели, затем по крутой стенке выйти в основание внутреннего угла, по углу, нависающему в верхней части выйти к дереву. </w:t>
      </w:r>
      <w:r>
        <w:br/>
      </w:r>
      <w:r>
        <w:rPr>
          <w:rStyle w:val="text10"/>
          <w:b/>
          <w:bCs/>
        </w:rPr>
        <w:t>R9 (50м, 85°, VI, А3)</w:t>
      </w:r>
      <w:r>
        <w:t xml:space="preserve">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Далее по простым скалам вверх 150м до вершины. 10 ходовых часов. </w:t>
      </w:r>
    </w:p>
    <w:p w:rsidR="005D2E9C" w:rsidRDefault="005D2E9C" w:rsidP="005D2E9C">
      <w:pPr>
        <w:pStyle w:val="a3"/>
      </w:pPr>
      <w:r>
        <w:rPr>
          <w:rStyle w:val="text10"/>
        </w:rPr>
        <w:t xml:space="preserve">Все станции на маршруте надо усиливать. Рекомендую брать несколько </w:t>
      </w:r>
      <w:proofErr w:type="spellStart"/>
      <w:r>
        <w:rPr>
          <w:rStyle w:val="text10"/>
        </w:rPr>
        <w:t>шлямбурных</w:t>
      </w:r>
      <w:proofErr w:type="spellEnd"/>
      <w:r>
        <w:rPr>
          <w:rStyle w:val="text10"/>
        </w:rPr>
        <w:t xml:space="preserve"> крючьев. Упрощенный вариант: начало в правой части стены по кулуару, затем по системе внутренних углов (IV-V) выйти на полку в середине маршрута. Маршрут ходят редко (в последний раз, </w:t>
      </w:r>
      <w:proofErr w:type="gramStart"/>
      <w:r>
        <w:rPr>
          <w:rStyle w:val="text10"/>
        </w:rPr>
        <w:t>по-моему</w:t>
      </w:r>
      <w:proofErr w:type="gramEnd"/>
      <w:r>
        <w:rPr>
          <w:rStyle w:val="text10"/>
        </w:rPr>
        <w:t xml:space="preserve"> в 2000 году была попытка прохождения)</w:t>
      </w:r>
      <w:r>
        <w:t xml:space="preserve"> </w:t>
      </w:r>
    </w:p>
    <w:p w:rsidR="005D2E9C" w:rsidRDefault="005D2E9C" w:rsidP="005D2E9C">
      <w:pPr>
        <w:pStyle w:val="a3"/>
      </w:pPr>
      <w:bookmarkStart w:id="1" w:name="forostyana"/>
      <w:bookmarkEnd w:id="1"/>
      <w:r>
        <w:rPr>
          <w:rStyle w:val="text10"/>
          <w:b/>
          <w:bCs/>
        </w:rPr>
        <w:t xml:space="preserve">Маршрут </w:t>
      </w:r>
      <w:proofErr w:type="spellStart"/>
      <w:r>
        <w:rPr>
          <w:rStyle w:val="text10"/>
          <w:b/>
          <w:bCs/>
        </w:rPr>
        <w:t>Форостяна</w:t>
      </w:r>
      <w:proofErr w:type="spellEnd"/>
      <w:r>
        <w:rPr>
          <w:rStyle w:val="text10"/>
        </w:rPr>
        <w:t xml:space="preserve"> - </w:t>
      </w:r>
      <w:proofErr w:type="spellStart"/>
      <w:r>
        <w:rPr>
          <w:rStyle w:val="text10"/>
        </w:rPr>
        <w:t>ходится</w:t>
      </w:r>
      <w:proofErr w:type="spellEnd"/>
      <w:r>
        <w:rPr>
          <w:rStyle w:val="text10"/>
        </w:rPr>
        <w:t xml:space="preserve"> еще реже, начало в 100 метрах левее м-та Грищенко. В средней части стены просматривается большой камин, через который проходит маршрут. Последнее прохождение - май 2000 года Пугачев - Бельков (Донецк) &gt; 10-ти ходовых часов. </w:t>
      </w:r>
    </w:p>
    <w:p w:rsidR="005D2E9C" w:rsidRDefault="005D2E9C"/>
    <w:sectPr w:rsidR="005D2E9C" w:rsidSect="008D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D2E9C"/>
    <w:rsid w:val="005D2E9C"/>
    <w:rsid w:val="008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5D2E9C"/>
  </w:style>
  <w:style w:type="character" w:styleId="a4">
    <w:name w:val="Hyperlink"/>
    <w:basedOn w:val="a0"/>
    <w:uiPriority w:val="99"/>
    <w:semiHidden/>
    <w:unhideWhenUsed/>
    <w:rsid w:val="005D2E9C"/>
    <w:rPr>
      <w:color w:val="0000FF"/>
      <w:u w:val="single"/>
    </w:rPr>
  </w:style>
  <w:style w:type="character" w:customStyle="1" w:styleId="text10">
    <w:name w:val="text10"/>
    <w:basedOn w:val="a0"/>
    <w:rsid w:val="005D2E9C"/>
  </w:style>
  <w:style w:type="character" w:customStyle="1" w:styleId="text18-bold-blue">
    <w:name w:val="text18-bold-blue"/>
    <w:basedOn w:val="a0"/>
    <w:rsid w:val="005D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untain.ru/world_mounts/crimea/treugolnik/2001/routes/grischenko_hr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treugolnik/2001/routes/on_stolb_morcheka_hr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2017-12-11T11:56:00Z</dcterms:created>
  <dcterms:modified xsi:type="dcterms:W3CDTF">2017-12-11T11:59:00Z</dcterms:modified>
</cp:coreProperties>
</file>