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34" w:rsidRPr="00E62B34" w:rsidRDefault="00E62B34" w:rsidP="00E62B34">
      <w:pPr>
        <w:pStyle w:val="Default"/>
        <w:rPr>
          <w:sz w:val="28"/>
          <w:szCs w:val="28"/>
        </w:rPr>
      </w:pPr>
      <w:r w:rsidRPr="00E62B34">
        <w:rPr>
          <w:sz w:val="28"/>
          <w:szCs w:val="28"/>
        </w:rPr>
        <w:t>141. Ляльвер — Тетнульд (маршрут комбинированный, И. Шинтлмейстера, 4Б к/</w:t>
      </w:r>
      <w:proofErr w:type="gramStart"/>
      <w:r w:rsidRPr="00E62B34">
        <w:rPr>
          <w:sz w:val="28"/>
          <w:szCs w:val="28"/>
        </w:rPr>
        <w:t>тр</w:t>
      </w:r>
      <w:proofErr w:type="gramEnd"/>
      <w:r w:rsidRPr="00E62B34">
        <w:rPr>
          <w:sz w:val="28"/>
          <w:szCs w:val="28"/>
        </w:rPr>
        <w:t xml:space="preserve">, рис. 20, 22). </w:t>
      </w:r>
    </w:p>
    <w:p w:rsidR="00E62B34" w:rsidRPr="00E62B34" w:rsidRDefault="00E62B34" w:rsidP="00E62B34">
      <w:pPr>
        <w:pStyle w:val="Default"/>
        <w:rPr>
          <w:sz w:val="28"/>
          <w:szCs w:val="28"/>
        </w:rPr>
      </w:pPr>
      <w:r w:rsidRPr="00E62B34">
        <w:rPr>
          <w:sz w:val="28"/>
          <w:szCs w:val="28"/>
        </w:rPr>
        <w:t>От селения Жабеши подняться по тропе левого берега реки Цаннер и, обойдя первую ступень ледопада, спуститься на ледник. По левой стороне ледника подойти под вторую ступень, которую пройти по</w:t>
      </w:r>
      <w:proofErr w:type="gramStart"/>
      <w:r w:rsidRPr="00E62B34">
        <w:rPr>
          <w:sz w:val="28"/>
          <w:szCs w:val="28"/>
        </w:rPr>
        <w:t xml:space="preserve"> .</w:t>
      </w:r>
      <w:proofErr w:type="gramEnd"/>
      <w:r w:rsidRPr="00E62B34">
        <w:rPr>
          <w:sz w:val="28"/>
          <w:szCs w:val="28"/>
        </w:rPr>
        <w:t xml:space="preserve">левой стороне. Третью ступень также проходить слева по снежно-ледовым склонам отрога и за ней выйти на верхнее плато ледника Цаннер. На морене, в центре верхнего плато, ближе к склонам Тихтенгена на Цаннерских площадках, исходный бивак. От селения Жабеши 10—14 часов. </w:t>
      </w:r>
    </w:p>
    <w:p w:rsidR="00E62B34" w:rsidRPr="00E62B34" w:rsidRDefault="00E62B34" w:rsidP="00E62B34">
      <w:pPr>
        <w:pStyle w:val="Default"/>
        <w:pageBreakBefore/>
        <w:rPr>
          <w:sz w:val="28"/>
          <w:szCs w:val="28"/>
        </w:rPr>
      </w:pPr>
      <w:r w:rsidRPr="00E62B34">
        <w:rPr>
          <w:sz w:val="28"/>
          <w:szCs w:val="28"/>
        </w:rPr>
        <w:lastRenderedPageBreak/>
        <w:t xml:space="preserve">С места бивака свернуть вправо и по плато (закрытые трещины) подойти под Северный склон вершины Ляльвер. С плато, пройдя бергшрунд, 600—800 м вверх по постепенно увеличивающему крутизну ледово-снежному склону (лавины). Затем по крутым заснеженным (“живые” камни) простым и средней трудности скалам 200—300-метрового Северо-западного гребня-склона взойти на вершину Ляльвер. От исходного бивака 4—6 часов. </w:t>
      </w:r>
    </w:p>
    <w:p w:rsidR="00E62B34" w:rsidRPr="00E62B34" w:rsidRDefault="00E62B34" w:rsidP="00E62B34">
      <w:pPr>
        <w:pStyle w:val="Default"/>
        <w:rPr>
          <w:sz w:val="28"/>
          <w:szCs w:val="28"/>
        </w:rPr>
      </w:pPr>
      <w:r w:rsidRPr="00E62B34">
        <w:rPr>
          <w:sz w:val="28"/>
          <w:szCs w:val="28"/>
        </w:rPr>
        <w:t xml:space="preserve">С Ляльвера спуск по простому 300—350-метровому скальному, затем 100—150-метровому ледово-снежному склону (карнизы) в нижней части широкого Юго-восточного гребня на седловину. </w:t>
      </w:r>
      <w:proofErr w:type="gramStart"/>
      <w:r w:rsidRPr="00E62B34">
        <w:rPr>
          <w:sz w:val="28"/>
          <w:szCs w:val="28"/>
        </w:rPr>
        <w:t>С седловины 200 м вверх по ледово-снежному (карнизы), потом по простому заснеженному скальному 80—100-метровому Северо-западному гребню взойти на вершину 4310.</w:t>
      </w:r>
      <w:proofErr w:type="gramEnd"/>
      <w:r w:rsidRPr="00E62B34">
        <w:rPr>
          <w:sz w:val="28"/>
          <w:szCs w:val="28"/>
        </w:rPr>
        <w:t xml:space="preserve"> От Ляльвера 1—1,5 часа. </w:t>
      </w:r>
    </w:p>
    <w:p w:rsidR="00E62B34" w:rsidRPr="00E62B34" w:rsidRDefault="00E62B34" w:rsidP="00E62B34">
      <w:pPr>
        <w:pStyle w:val="Default"/>
        <w:rPr>
          <w:sz w:val="28"/>
          <w:szCs w:val="28"/>
        </w:rPr>
      </w:pPr>
      <w:r w:rsidRPr="00E62B34">
        <w:rPr>
          <w:sz w:val="28"/>
          <w:szCs w:val="28"/>
        </w:rPr>
        <w:t xml:space="preserve">С вершины 4310 спуск 200—250 м по простому Юго-восточному гребню (карнизы) на снежную седловину. С седловины по крутому 250-метровому ледово-снежному Северо-западному гребню (карнизы) подъем на Западное плечо Гестолы. С плеча 100—120 м вверх по Северо-западному ледово-снежному (карнизы) гребню. Обходя справа ледовую трещину, по 60—80-метровому ледово-снежному склону (лавины) выйти на Юго-западный гребень. Здесь свернуть влево и по простому скальному, затем ледово-снежному (карнизы) Юго-западному гребню взойти на вершину Гестола (тур на скалах южной стороны). От предыдущей вершины 2,5—3,5 часа. </w:t>
      </w:r>
    </w:p>
    <w:p w:rsidR="00E62B34" w:rsidRPr="00E62B34" w:rsidRDefault="00E62B34" w:rsidP="00E62B34">
      <w:pPr>
        <w:pStyle w:val="Default"/>
        <w:rPr>
          <w:sz w:val="28"/>
          <w:szCs w:val="28"/>
        </w:rPr>
      </w:pPr>
      <w:r w:rsidRPr="00E62B34">
        <w:rPr>
          <w:sz w:val="28"/>
          <w:szCs w:val="28"/>
        </w:rPr>
        <w:t xml:space="preserve">С Гестолы 500—600 м вниз по простым заснеженным (карнизы) скалам Юго-западного гребня на перемычку. С перемычки влево и 200 м вниз по ледово-снежному склону на Катынское плато. По наклонному плато, обходя разорванную часть, подойти под Северо-восточный склон Тетнульда. Здесь свернуть, вправо и, пройдя бергшрунд, подняться 120 м по крутому ледово-снежному склону на Адишские площадки седловины. Бивак. От исходного бивака 10—14 часов. </w:t>
      </w:r>
    </w:p>
    <w:p w:rsidR="0070410A" w:rsidRPr="00E62B34" w:rsidRDefault="00E62B34" w:rsidP="00E62B34">
      <w:pPr>
        <w:rPr>
          <w:sz w:val="28"/>
          <w:szCs w:val="28"/>
        </w:rPr>
      </w:pPr>
      <w:r w:rsidRPr="00E62B34">
        <w:rPr>
          <w:sz w:val="28"/>
          <w:szCs w:val="28"/>
        </w:rPr>
        <w:t>С Адишских площадок по снежному гребню выйти на Северовосточный склон Тетнульда. Отсюда, придерживаясь правой стороны крутого (карнизы, сбросы) ледово-снежного, сильно разорванного, с трудными ледовыми стенками (ито) 600—800-метрового Северного склона, взойти на вершину Тетнульд. От Адишских площадок 6—10 часов.</w:t>
      </w:r>
    </w:p>
    <w:sectPr w:rsidR="0070410A" w:rsidRPr="00E62B34" w:rsidSect="0070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E62B34"/>
    <w:rsid w:val="0070410A"/>
    <w:rsid w:val="00E6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2023-05-13T06:43:00Z</cp:lastPrinted>
  <dcterms:created xsi:type="dcterms:W3CDTF">2023-05-13T06:43:00Z</dcterms:created>
  <dcterms:modified xsi:type="dcterms:W3CDTF">2023-05-13T06:45:00Z</dcterms:modified>
</cp:coreProperties>
</file>