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4E" w:rsidRPr="0061394E" w:rsidRDefault="0061394E" w:rsidP="006139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613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Отечественной Войны 1Б к.т. с л</w:t>
      </w:r>
      <w:proofErr w:type="gramStart"/>
      <w:r w:rsidRPr="00613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613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аяковского по Северному гребню</w:t>
      </w:r>
      <w:bookmarkEnd w:id="0"/>
    </w:p>
    <w:p w:rsidR="0061394E" w:rsidRPr="0061394E" w:rsidRDefault="0061394E" w:rsidP="00613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Вершина Отечественной Войны находится в центральной части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Мало-Алматинского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отрога, на юг от нее возвышаются вершины Маяковского, на север –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Антикайнен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западной ее стороны и с северных склонов бокового гребня вершины Маяковского сползает небольшой ледник Маяковского. Восточные ее склоны изрезаны узкими ступенчатыми кулуарами, отделенными друг от друга крутыми скальными гребешками.</w:t>
      </w:r>
    </w:p>
    <w:p w:rsidR="0061394E" w:rsidRPr="0061394E" w:rsidRDefault="0061394E" w:rsidP="00613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Исходный бивуак в районе метеостанции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Мынжилки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Отсюда, перейдя речку Малую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Алма-Атинку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огибая у подножия ледник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Маншук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Маметовой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подняться в камеру ледника Маяковского. Двигаться по морене, за тем по леднику к подножию у-образного кулуара.</w:t>
      </w:r>
    </w:p>
    <w:p w:rsidR="0061394E" w:rsidRPr="0061394E" w:rsidRDefault="0061394E" w:rsidP="00613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кулуару двигаться, придерживаясь левой по ходу стороны (камнепады!), достигнуть его развилки, повернуть в правое ответвление и по нему взойти на гребень вершины. Повернув на юг, продолжать восхождение (около 500 м) по сильно разрушенному гребню. На нем много жандармов, которые легко обходятся, за исключением последнего: он преодолевается в лоб.</w:t>
      </w:r>
    </w:p>
    <w:p w:rsidR="0061394E" w:rsidRPr="0061394E" w:rsidRDefault="0061394E" w:rsidP="00613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Вершина – небольшая площадка, вытянутая с севера на юг. Здесь тур. Спуск по пути подъема. Восхождение занимает 7 – 8 часов.</w:t>
      </w:r>
    </w:p>
    <w:p w:rsidR="0061394E" w:rsidRPr="0061394E" w:rsidRDefault="0061394E" w:rsidP="00613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побывала на вершине группа инструкторов школы горной подготовки 17 сентября 1944 года в составе: З.Волкова, Л.Карапетян, П.Семенов,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Б.Сигитов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Г.Шур под руководством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В.Неаронского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94E" w:rsidRPr="0061394E" w:rsidRDefault="0061394E" w:rsidP="00613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не ограничено.</w:t>
      </w: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Исходный бивуак в районе метеостанции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Мынжилки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6 часов.</w:t>
      </w: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каски – 4 </w:t>
      </w:r>
      <w:proofErr w:type="spellStart"/>
      <w:proofErr w:type="gram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ледорубы – 4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61394E" w:rsidRDefault="0061394E" w:rsidP="0061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34258" cy="3515130"/>
            <wp:effectExtent l="19050" t="0" r="0" b="0"/>
            <wp:docPr id="5" name="Рисунок 5" descr="http://mountain.kz/images/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32" cy="351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4E" w:rsidRDefault="0061394E" w:rsidP="0061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394E" w:rsidRDefault="0061394E" w:rsidP="0061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394E" w:rsidRPr="0061394E" w:rsidRDefault="0061394E" w:rsidP="0061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562869" cy="3928412"/>
            <wp:effectExtent l="19050" t="0" r="9131" b="0"/>
            <wp:docPr id="8" name="Рисунок 8" descr="http://mountain.kz/images/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4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295" cy="392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4E" w:rsidRPr="0061394E" w:rsidRDefault="0061394E" w:rsidP="0061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61394E" w:rsidRPr="0061394E" w:rsidRDefault="0061394E" w:rsidP="006139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61394E" w:rsidRPr="0061394E" w:rsidRDefault="0061394E" w:rsidP="0061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61394E" w:rsidRDefault="0061394E" w:rsidP="006139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61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330D49" w:rsidRPr="0061394E" w:rsidRDefault="00330D49" w:rsidP="006139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49" w:rsidRDefault="00330D49" w:rsidP="00330D49">
      <w:r>
        <w:t xml:space="preserve">С сайта  </w:t>
      </w:r>
      <w:r>
        <w:rPr>
          <w:lang w:val="en-US"/>
        </w:rPr>
        <w:t>Mountain.kz</w:t>
      </w:r>
    </w:p>
    <w:p w:rsidR="00B15CA7" w:rsidRDefault="00B15CA7"/>
    <w:sectPr w:rsidR="00B15CA7" w:rsidSect="00B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1394E"/>
    <w:rsid w:val="00330D49"/>
    <w:rsid w:val="0061394E"/>
    <w:rsid w:val="00B15CA7"/>
    <w:rsid w:val="00FD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A7"/>
  </w:style>
  <w:style w:type="paragraph" w:styleId="4">
    <w:name w:val="heading 4"/>
    <w:basedOn w:val="a"/>
    <w:link w:val="40"/>
    <w:uiPriority w:val="9"/>
    <w:qFormat/>
    <w:rsid w:val="006139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39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9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2017-01-04T18:40:00Z</dcterms:created>
  <dcterms:modified xsi:type="dcterms:W3CDTF">2017-01-08T15:16:00Z</dcterms:modified>
</cp:coreProperties>
</file>