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4E1" w:rsidRPr="00740BB4" w:rsidRDefault="00D744E1" w:rsidP="00740BB4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740BB4">
        <w:rPr>
          <w:rFonts w:ascii="Times New Roman" w:hAnsi="Times New Roman" w:cs="Times New Roman"/>
          <w:b/>
          <w:sz w:val="32"/>
          <w:szCs w:val="32"/>
          <w:u w:val="single"/>
        </w:rPr>
        <w:t>Пик_Черевиченко_описание_маршрута</w:t>
      </w:r>
      <w:proofErr w:type="spellEnd"/>
      <w:r w:rsidRPr="00740BB4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4E1" w:rsidRPr="00740BB4" w:rsidRDefault="00D744E1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BB4">
        <w:rPr>
          <w:rFonts w:ascii="Times New Roman" w:hAnsi="Times New Roman" w:cs="Times New Roman"/>
          <w:b/>
          <w:sz w:val="28"/>
          <w:szCs w:val="28"/>
        </w:rPr>
        <w:t>1)Подходы.</w:t>
      </w: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4159201"/>
            <wp:effectExtent l="0" t="0" r="0" b="0"/>
            <wp:docPr id="1" name="Рисунок 1" descr="D:\необходимое-Эд-2014\ВСЯКОЕ_МУСОР\клуб\ОПИСАНИЯ_маршруты\Черевиченко_1Б\spt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обходимое-Эд-2014\ВСЯКОЕ_МУСОР\клуб\ОПИСАНИЯ_маршруты\Черевиченко_1Б\sptn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E1" w:rsidRDefault="00D744E1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г.Владикавказ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автотранспорте доехать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ущелья, далее-в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с.Верхний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после чего двигаться по грунтовой дороге, ведущей на ретранслятор. Перед крайним поворотом дороги непосредственно к ретранслятору развилка, налево уходит ответвление, там же ориентир-родник. Свернуть налево, двигаться еще 2-3 км до конца дороги, ведущей к заброшенной штольне.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Полноприводный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автомобиль может подняться почти до места, где дорога завалена камнем (есть площадка для разворота). Оттуда еще 20 минут двигаться по дороге к штольне, ниже штольни в грунте нарезана широкая полка, где легко встанет несколько палаток. Вода есть непосредственно в штольне.</w:t>
      </w: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4E1" w:rsidRPr="00740BB4" w:rsidRDefault="00D744E1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BB4">
        <w:rPr>
          <w:rFonts w:ascii="Times New Roman" w:hAnsi="Times New Roman" w:cs="Times New Roman"/>
          <w:b/>
          <w:sz w:val="28"/>
          <w:szCs w:val="28"/>
        </w:rPr>
        <w:lastRenderedPageBreak/>
        <w:t>2)Маршрут.</w:t>
      </w: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995" cy="3381375"/>
            <wp:effectExtent l="0" t="0" r="8890" b="0"/>
            <wp:docPr id="2" name="Рисунок 2" descr="D:\необходимое-Эд-2014\ВСЯКОЕ_МУСОР\клуб\ОПИСАНИЯ_маршруты\Черевиченко_1Б\фото_профиль_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обходимое-Эд-2014\ВСЯКОЕ_МУСОР\клуб\ОПИСАНИЯ_маршруты\Черевиченко_1Б\фото_профиль_маршру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2" cy="3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E1" w:rsidRDefault="00D744E1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штольни двигаться по неявно выраженному ребру </w:t>
      </w:r>
      <w:r w:rsidR="003D256F">
        <w:rPr>
          <w:rFonts w:ascii="Times New Roman" w:hAnsi="Times New Roman" w:cs="Times New Roman"/>
          <w:sz w:val="28"/>
          <w:szCs w:val="28"/>
        </w:rPr>
        <w:t xml:space="preserve">(травник, скалы 2 категории)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D256F">
        <w:rPr>
          <w:rFonts w:ascii="Times New Roman" w:hAnsi="Times New Roman" w:cs="Times New Roman"/>
          <w:sz w:val="28"/>
          <w:szCs w:val="28"/>
        </w:rPr>
        <w:t>СВ гребень пика Черевиченко. Выйдя на гребень, двигаться на юго-запад по линии гребня, по направлению к пику Садон. До пика Садон скалы 2-3 категории. Выйдя на пик Садон, наблюдаем дальнейший путь на пик Черевиченко. Спустившись с пика Садон на небольшое плато (есть снег</w:t>
      </w:r>
      <w:r w:rsidR="003D256F" w:rsidRPr="003D256F">
        <w:rPr>
          <w:rFonts w:ascii="Times New Roman" w:hAnsi="Times New Roman" w:cs="Times New Roman"/>
          <w:sz w:val="28"/>
          <w:szCs w:val="28"/>
        </w:rPr>
        <w:t>/</w:t>
      </w:r>
      <w:r w:rsidR="003D256F">
        <w:rPr>
          <w:rFonts w:ascii="Times New Roman" w:hAnsi="Times New Roman" w:cs="Times New Roman"/>
          <w:sz w:val="28"/>
          <w:szCs w:val="28"/>
        </w:rPr>
        <w:t xml:space="preserve">вода), пересекая его, по крупноблочной осыпи подняться на </w:t>
      </w:r>
      <w:r w:rsidR="00DC4BAF">
        <w:rPr>
          <w:rFonts w:ascii="Times New Roman" w:hAnsi="Times New Roman" w:cs="Times New Roman"/>
          <w:sz w:val="28"/>
          <w:szCs w:val="28"/>
        </w:rPr>
        <w:t xml:space="preserve">предвершинный </w:t>
      </w:r>
      <w:bookmarkStart w:id="0" w:name="_GoBack"/>
      <w:bookmarkEnd w:id="0"/>
      <w:r w:rsidR="003D256F">
        <w:rPr>
          <w:rFonts w:ascii="Times New Roman" w:hAnsi="Times New Roman" w:cs="Times New Roman"/>
          <w:sz w:val="28"/>
          <w:szCs w:val="28"/>
        </w:rPr>
        <w:t xml:space="preserve">гребень, двигаться далее по линии гребня по скалам 2-3 категории до гладкой наклонной плиты перед предвершинным взлетом. Далее по плите (25-30м, 4 категория) выйти на предвершинный взлет и по скалам 3 категории подняться на вершину. </w:t>
      </w: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97461"/>
            <wp:effectExtent l="0" t="0" r="0" b="0"/>
            <wp:docPr id="3" name="Рисунок 3" descr="D:\необходимое-Эд-2014\ВСЯКОЕ_МУСОР\клуб\ОПИСАНИЯ_маршруты\Черевиченко_1Б\фото_вер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обходимое-Эд-2014\ВСЯКОЕ_МУСОР\клуб\ОПИСАНИЯ_маршруты\Черевиченко_1Б\фото_верши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10" cy="34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B4" w:rsidRDefault="003D256F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Спуск осуществляется по пути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подьема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40BB4" w:rsidRDefault="00740BB4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BB4" w:rsidRPr="00740BB4" w:rsidRDefault="003D256F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BB4">
        <w:rPr>
          <w:rFonts w:ascii="Times New Roman" w:hAnsi="Times New Roman" w:cs="Times New Roman"/>
          <w:b/>
          <w:sz w:val="28"/>
          <w:szCs w:val="28"/>
        </w:rPr>
        <w:t>3)</w:t>
      </w:r>
      <w:r w:rsidR="00740BB4" w:rsidRPr="00740BB4">
        <w:rPr>
          <w:rFonts w:ascii="Times New Roman" w:hAnsi="Times New Roman" w:cs="Times New Roman"/>
          <w:b/>
          <w:sz w:val="28"/>
          <w:szCs w:val="28"/>
        </w:rPr>
        <w:t>Рекомендации по маршруту:</w:t>
      </w:r>
    </w:p>
    <w:p w:rsidR="00740BB4" w:rsidRDefault="003D256F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прохождения маршрута отделением значкистов-от 4 до 6 часов, спуск 3-4 часа. </w:t>
      </w:r>
    </w:p>
    <w:p w:rsidR="003D256F" w:rsidRPr="003D256F" w:rsidRDefault="003D256F" w:rsidP="00740BB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выхода на гребень движение целесообразно осуществлять в связке.</w:t>
      </w:r>
    </w:p>
    <w:sectPr w:rsidR="003D256F" w:rsidRPr="003D256F" w:rsidSect="00740BB4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457"/>
    <w:rsid w:val="003D256F"/>
    <w:rsid w:val="006A2DBF"/>
    <w:rsid w:val="00740BB4"/>
    <w:rsid w:val="00856EBA"/>
    <w:rsid w:val="00B62457"/>
    <w:rsid w:val="00D744E1"/>
    <w:rsid w:val="00DC4BAF"/>
    <w:rsid w:val="00F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4F9B"/>
  <w15:chartTrackingRefBased/>
  <w15:docId w15:val="{6C16EBCA-59B6-4BA2-96E8-B779376E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Эдик</dc:creator>
  <cp:keywords/>
  <dc:description/>
  <cp:lastModifiedBy>Эдик</cp:lastModifiedBy>
  <cp:revision>7</cp:revision>
  <dcterms:created xsi:type="dcterms:W3CDTF">2021-08-11T14:14:00Z</dcterms:created>
  <dcterms:modified xsi:type="dcterms:W3CDTF">2021-08-11T14:47:00Z</dcterms:modified>
</cp:coreProperties>
</file>