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Default="00567FA3" w:rsidP="00567FA3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567FA3" w:rsidRPr="00C255CA" w:rsidRDefault="00567FA3" w:rsidP="00567FA3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/>
          <w:bCs/>
          <w:iCs/>
        </w:rPr>
        <w:t>ОТЧЁТ</w:t>
      </w:r>
    </w:p>
    <w:p w:rsidR="00567FA3" w:rsidRDefault="00567FA3" w:rsidP="00567FA3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Cs/>
          <w:iCs/>
        </w:rPr>
        <w:t>о прохождении</w:t>
      </w:r>
      <w:r>
        <w:rPr>
          <w:bCs/>
          <w:iCs/>
        </w:rPr>
        <w:t xml:space="preserve"> траверсом 1-й, 2-й Западных – </w:t>
      </w:r>
      <w:proofErr w:type="gramStart"/>
      <w:r>
        <w:rPr>
          <w:bCs/>
          <w:iCs/>
        </w:rPr>
        <w:t>Восточной</w:t>
      </w:r>
      <w:proofErr w:type="gramEnd"/>
      <w:r>
        <w:rPr>
          <w:bCs/>
          <w:iCs/>
        </w:rPr>
        <w:t xml:space="preserve"> вершин</w:t>
      </w:r>
      <w:r w:rsidRPr="00C255CA">
        <w:rPr>
          <w:bCs/>
          <w:iCs/>
        </w:rPr>
        <w:t xml:space="preserve"> </w:t>
      </w:r>
      <w:r>
        <w:rPr>
          <w:bCs/>
          <w:iCs/>
        </w:rPr>
        <w:t>Трезубца</w:t>
      </w:r>
    </w:p>
    <w:p w:rsidR="00567FA3" w:rsidRDefault="00567FA3" w:rsidP="00567FA3">
      <w:pPr>
        <w:spacing w:after="0" w:line="259" w:lineRule="auto"/>
        <w:ind w:left="0" w:firstLine="0"/>
        <w:jc w:val="center"/>
        <w:rPr>
          <w:bCs/>
          <w:iCs/>
        </w:rPr>
      </w:pPr>
      <w:r>
        <w:rPr>
          <w:bCs/>
          <w:iCs/>
        </w:rPr>
        <w:t>2</w:t>
      </w:r>
      <w:proofErr w:type="gramStart"/>
      <w:r>
        <w:rPr>
          <w:bCs/>
          <w:iCs/>
        </w:rPr>
        <w:t xml:space="preserve"> Б</w:t>
      </w:r>
      <w:proofErr w:type="gramEnd"/>
      <w:r w:rsidRPr="00C255CA">
        <w:rPr>
          <w:bCs/>
          <w:iCs/>
        </w:rPr>
        <w:t xml:space="preserve"> категории сложности</w:t>
      </w:r>
    </w:p>
    <w:p w:rsidR="00567FA3" w:rsidRPr="00C255CA" w:rsidRDefault="00567FA3" w:rsidP="00567FA3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Cs/>
          <w:iCs/>
        </w:rPr>
        <w:t>команды Попова В.И..</w:t>
      </w:r>
    </w:p>
    <w:p w:rsidR="00DB6108" w:rsidRDefault="00DB610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/>
    <w:p w:rsidR="003C6748" w:rsidRDefault="003C6748" w:rsidP="003C6748">
      <w:pPr>
        <w:spacing w:after="0" w:line="259" w:lineRule="auto"/>
        <w:ind w:left="2806"/>
        <w:jc w:val="left"/>
      </w:pPr>
      <w:r>
        <w:rPr>
          <w:b/>
        </w:rPr>
        <w:lastRenderedPageBreak/>
        <w:t>I. ПАСПОРТ ВОСХОЖДЕНИЯ</w:t>
      </w:r>
      <w:r>
        <w:rPr>
          <w:sz w:val="24"/>
        </w:rPr>
        <w:t xml:space="preserve"> </w:t>
      </w:r>
    </w:p>
    <w:p w:rsidR="003C6748" w:rsidRDefault="003C6748" w:rsidP="003C6748">
      <w:pPr>
        <w:spacing w:after="0" w:line="259" w:lineRule="auto"/>
        <w:ind w:left="0" w:right="23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9643" w:type="dxa"/>
        <w:tblInd w:w="2" w:type="dxa"/>
        <w:tblCellMar>
          <w:top w:w="14" w:type="dxa"/>
          <w:left w:w="103" w:type="dxa"/>
          <w:right w:w="50" w:type="dxa"/>
        </w:tblCellMar>
        <w:tblLook w:val="04A0" w:firstRow="1" w:lastRow="0" w:firstColumn="1" w:lastColumn="0" w:noHBand="0" w:noVBand="1"/>
      </w:tblPr>
      <w:tblGrid>
        <w:gridCol w:w="674"/>
        <w:gridCol w:w="3685"/>
        <w:gridCol w:w="5284"/>
      </w:tblGrid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1. Общая информация</w:t>
            </w:r>
            <w:r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ФИО, спортивный разряд руководителя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9255E0" w:rsidP="00E360ED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sz w:val="24"/>
              </w:rPr>
              <w:t>Самофеева</w:t>
            </w:r>
            <w:proofErr w:type="spellEnd"/>
            <w:r w:rsidR="003C6748">
              <w:rPr>
                <w:sz w:val="24"/>
              </w:rPr>
              <w:t>, КМС.</w:t>
            </w:r>
          </w:p>
        </w:tc>
      </w:tr>
      <w:tr w:rsidR="003C6748" w:rsidTr="00E360E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ФИО, спортивный разряд  участников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9255E0" w:rsidP="00E360E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Бондаренко А.Ю., Плотников И.И., Симонов П.А.,</w:t>
            </w:r>
            <w:r w:rsidR="00B736DE">
              <w:rPr>
                <w:sz w:val="24"/>
              </w:rPr>
              <w:t xml:space="preserve"> Стрижко А.С., б</w:t>
            </w:r>
            <w:r w:rsidR="00B736DE" w:rsidRPr="00B736DE">
              <w:rPr>
                <w:sz w:val="24"/>
              </w:rPr>
              <w:t>/</w:t>
            </w:r>
            <w:r w:rsidR="00B736DE">
              <w:rPr>
                <w:sz w:val="24"/>
              </w:rPr>
              <w:t>р</w:t>
            </w:r>
            <w:r>
              <w:rPr>
                <w:sz w:val="24"/>
              </w:rPr>
              <w:t xml:space="preserve">. </w:t>
            </w:r>
            <w:r w:rsidR="003C6748"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ФИО тренера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Попов В.И.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2. Характеристика объекта восхождения</w:t>
            </w:r>
            <w:r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43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Район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70707"/>
            </w:tcBorders>
          </w:tcPr>
          <w:p w:rsidR="003C6748" w:rsidRDefault="003C6748" w:rsidP="00E360ED">
            <w:pPr>
              <w:spacing w:after="0" w:line="259" w:lineRule="auto"/>
              <w:ind w:left="0" w:right="57" w:firstLine="0"/>
              <w:jc w:val="center"/>
            </w:pPr>
            <w:r>
              <w:rPr>
                <w:color w:val="070707"/>
                <w:sz w:val="24"/>
              </w:rPr>
              <w:t xml:space="preserve"> </w:t>
            </w:r>
            <w:r w:rsidRPr="00B736DE">
              <w:rPr>
                <w:color w:val="070707"/>
                <w:sz w:val="24"/>
              </w:rPr>
              <w:t xml:space="preserve">От перевала </w:t>
            </w:r>
            <w:proofErr w:type="spellStart"/>
            <w:r w:rsidRPr="00B736DE">
              <w:rPr>
                <w:color w:val="070707"/>
                <w:sz w:val="24"/>
              </w:rPr>
              <w:t>Нахар</w:t>
            </w:r>
            <w:proofErr w:type="spellEnd"/>
            <w:r w:rsidRPr="00B736DE">
              <w:rPr>
                <w:color w:val="070707"/>
                <w:sz w:val="24"/>
              </w:rPr>
              <w:t xml:space="preserve"> до перевала </w:t>
            </w:r>
            <w:proofErr w:type="spellStart"/>
            <w:r w:rsidRPr="00B736DE">
              <w:rPr>
                <w:color w:val="070707"/>
                <w:sz w:val="24"/>
              </w:rPr>
              <w:t>Чиперазау</w:t>
            </w:r>
            <w:proofErr w:type="spellEnd"/>
            <w:r>
              <w:rPr>
                <w:color w:val="070707"/>
                <w:sz w:val="24"/>
              </w:rPr>
              <w:t xml:space="preserve">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Ущелье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B736DE" w:rsidP="00E360E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Цирк кругозор </w:t>
            </w:r>
            <w:proofErr w:type="spellStart"/>
            <w:r>
              <w:rPr>
                <w:sz w:val="24"/>
              </w:rPr>
              <w:t>Мырды</w:t>
            </w:r>
            <w:proofErr w:type="spellEnd"/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Наименование и высота вершины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9255E0" w:rsidP="00E360ED">
            <w:pPr>
              <w:spacing w:after="0" w:line="259" w:lineRule="auto"/>
              <w:ind w:left="0" w:right="56" w:firstLine="0"/>
              <w:jc w:val="center"/>
            </w:pPr>
            <w:r w:rsidRPr="00B736DE">
              <w:rPr>
                <w:sz w:val="24"/>
              </w:rPr>
              <w:t xml:space="preserve">Трезубец </w:t>
            </w:r>
            <w:r w:rsidR="00B736DE" w:rsidRPr="00B736DE">
              <w:rPr>
                <w:sz w:val="24"/>
              </w:rPr>
              <w:t>траверс З-В (</w:t>
            </w:r>
            <w:r w:rsidRPr="00B736DE">
              <w:rPr>
                <w:sz w:val="24"/>
              </w:rPr>
              <w:t xml:space="preserve">1-я </w:t>
            </w:r>
            <w:proofErr w:type="gramStart"/>
            <w:r w:rsidRPr="00B736DE">
              <w:rPr>
                <w:sz w:val="24"/>
              </w:rPr>
              <w:t>Западная</w:t>
            </w:r>
            <w:proofErr w:type="gramEnd"/>
            <w:r w:rsidRPr="00B736DE">
              <w:rPr>
                <w:sz w:val="24"/>
              </w:rPr>
              <w:t>, 2-я Западная, Восточная</w:t>
            </w:r>
            <w:r w:rsidR="00B736DE" w:rsidRPr="00B736DE">
              <w:rPr>
                <w:sz w:val="24"/>
              </w:rPr>
              <w:t>)</w:t>
            </w:r>
            <w:r w:rsidR="003C6748"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>3. Характеристика маршрута</w:t>
            </w:r>
            <w:r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Название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AD2DFF" w:rsidP="00E360ED">
            <w:pPr>
              <w:spacing w:after="0" w:line="259" w:lineRule="auto"/>
              <w:ind w:left="0" w:right="57" w:firstLine="0"/>
              <w:jc w:val="center"/>
            </w:pPr>
            <w:r w:rsidRPr="00B736DE">
              <w:rPr>
                <w:sz w:val="24"/>
              </w:rPr>
              <w:t xml:space="preserve">Трезубец траверс </w:t>
            </w:r>
            <w:proofErr w:type="gramStart"/>
            <w:r w:rsidRPr="00B736DE">
              <w:rPr>
                <w:sz w:val="24"/>
              </w:rPr>
              <w:t>З-В</w:t>
            </w:r>
            <w:proofErr w:type="gramEnd"/>
          </w:p>
        </w:tc>
      </w:tr>
      <w:tr w:rsidR="003C6748" w:rsidTr="00E360ED">
        <w:trPr>
          <w:trHeight w:val="4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Категория сложности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9255E0" w:rsidP="00E360ED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2Б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Степень освоенности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Часто выбирается восходителями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Характер рельефа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Скальный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bookmarkStart w:id="0" w:name="_Hlk174646570"/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Спуск с вершины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AD2DFF">
            <w:pPr>
              <w:spacing w:after="0" w:line="259" w:lineRule="auto"/>
              <w:ind w:left="0" w:right="60" w:firstLine="0"/>
              <w:jc w:val="center"/>
            </w:pPr>
            <w:r w:rsidRPr="00AD2DFF">
              <w:rPr>
                <w:sz w:val="24"/>
              </w:rPr>
              <w:t xml:space="preserve">С </w:t>
            </w:r>
            <w:r w:rsidR="00AD2DFF">
              <w:rPr>
                <w:sz w:val="24"/>
              </w:rPr>
              <w:t xml:space="preserve">восточной </w:t>
            </w:r>
            <w:r w:rsidRPr="00AD2DFF">
              <w:rPr>
                <w:sz w:val="24"/>
              </w:rPr>
              <w:t xml:space="preserve">вершины по </w:t>
            </w:r>
            <w:r w:rsidR="00AD2DFF">
              <w:rPr>
                <w:sz w:val="24"/>
              </w:rPr>
              <w:t>маршруту подъема до спускового кулуара; далее на травянистый склон и на тропу подъема.</w:t>
            </w:r>
            <w:r>
              <w:rPr>
                <w:sz w:val="24"/>
              </w:rPr>
              <w:t xml:space="preserve">  </w:t>
            </w:r>
          </w:p>
        </w:tc>
      </w:tr>
      <w:bookmarkEnd w:id="0"/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>4. Характеристика действий команды</w:t>
            </w:r>
            <w:r>
              <w:rPr>
                <w:sz w:val="24"/>
              </w:rPr>
              <w:t xml:space="preserve"> </w:t>
            </w:r>
          </w:p>
        </w:tc>
      </w:tr>
      <w:tr w:rsidR="003C6748" w:rsidTr="00E360ED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Время движения (ходовых часов команды, указывается в часах и днях)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BB502A" w:rsidP="00E360ED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>7,5</w:t>
            </w:r>
            <w:r w:rsidR="003C6748">
              <w:rPr>
                <w:sz w:val="24"/>
              </w:rPr>
              <w:t xml:space="preserve"> часов 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Выход на маршрут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Выход на вершину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11.30</w:t>
            </w:r>
          </w:p>
        </w:tc>
      </w:tr>
      <w:tr w:rsidR="003C6748" w:rsidTr="00E360ED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Возвращение в базовый лагерь </w:t>
            </w:r>
          </w:p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13.00</w:t>
            </w:r>
          </w:p>
        </w:tc>
      </w:tr>
      <w:tr w:rsidR="003C6748" w:rsidTr="00E360ED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5. </w:t>
            </w:r>
            <w:proofErr w:type="gramStart"/>
            <w:r>
              <w:rPr>
                <w:b/>
                <w:sz w:val="24"/>
              </w:rPr>
              <w:t>Ответственный за отчет</w:t>
            </w:r>
            <w:r>
              <w:rPr>
                <w:sz w:val="24"/>
              </w:rPr>
              <w:t xml:space="preserve"> </w:t>
            </w:r>
            <w:proofErr w:type="gramEnd"/>
          </w:p>
        </w:tc>
      </w:tr>
      <w:tr w:rsidR="003C6748" w:rsidTr="00E360ED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Default="003C6748" w:rsidP="00E36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ФИО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748" w:rsidRPr="00880B95" w:rsidRDefault="003C6748" w:rsidP="00E360ED">
            <w:pPr>
              <w:spacing w:after="0" w:line="259" w:lineRule="auto"/>
              <w:ind w:left="0" w:right="57" w:firstLine="0"/>
              <w:jc w:val="center"/>
              <w:rPr>
                <w:i/>
                <w:iCs/>
              </w:rPr>
            </w:pPr>
            <w:r>
              <w:rPr>
                <w:sz w:val="24"/>
              </w:rPr>
              <w:t>Бондаренко А.Ю., Стрижко А.С.</w:t>
            </w:r>
            <w:r w:rsidRPr="00880B95">
              <w:rPr>
                <w:i/>
                <w:iCs/>
                <w:sz w:val="24"/>
              </w:rPr>
              <w:t xml:space="preserve"> </w:t>
            </w:r>
          </w:p>
        </w:tc>
      </w:tr>
    </w:tbl>
    <w:p w:rsidR="003C6748" w:rsidRDefault="003C6748" w:rsidP="003C6748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:rsidR="003C6748" w:rsidRDefault="003C6748"/>
    <w:p w:rsidR="009255E0" w:rsidRDefault="009255E0"/>
    <w:p w:rsidR="009255E0" w:rsidRDefault="009255E0"/>
    <w:p w:rsidR="009255E0" w:rsidRDefault="009255E0"/>
    <w:p w:rsidR="009255E0" w:rsidRDefault="009255E0"/>
    <w:p w:rsidR="009255E0" w:rsidRDefault="009255E0"/>
    <w:p w:rsidR="009255E0" w:rsidRDefault="009255E0"/>
    <w:p w:rsidR="001F6789" w:rsidRDefault="001F6789"/>
    <w:p w:rsidR="001F6789" w:rsidRDefault="001F6789"/>
    <w:p w:rsidR="001F6789" w:rsidRDefault="001F6789"/>
    <w:p w:rsidR="001F6789" w:rsidRDefault="00F333B7">
      <w:r>
        <w:lastRenderedPageBreak/>
        <w:t>Общий вид маршрута.</w:t>
      </w:r>
    </w:p>
    <w:p w:rsidR="00B736DE" w:rsidRDefault="00B736DE" w:rsidP="00B736DE">
      <w:pPr>
        <w:pStyle w:val="a3"/>
      </w:pPr>
      <w:r>
        <w:rPr>
          <w:noProof/>
        </w:rPr>
        <w:drawing>
          <wp:inline distT="0" distB="0" distL="0" distR="0">
            <wp:extent cx="8364206" cy="6110288"/>
            <wp:effectExtent l="2858" t="0" r="2222" b="2223"/>
            <wp:docPr id="8" name="Рисунок 8" descr="C:\Users\Ьмшвущ\Desktop\отчеты 24\Траверс трезубец 2Б\Подход и линия обрезанная го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Ьмшвущ\Desktop\отчеты 24\Траверс трезубец 2Б\Подход и линия обрезанная готов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4206" cy="61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E1" w:rsidRDefault="00BA42E1" w:rsidP="00BA42E1">
      <w:pPr>
        <w:pStyle w:val="a3"/>
      </w:pPr>
    </w:p>
    <w:p w:rsidR="008B1CAA" w:rsidRDefault="008B1CAA" w:rsidP="008B1CAA">
      <w:pPr>
        <w:jc w:val="left"/>
        <w:rPr>
          <w:lang w:val="en-US"/>
        </w:rPr>
      </w:pPr>
      <w:r>
        <w:lastRenderedPageBreak/>
        <w:t xml:space="preserve">Схема </w:t>
      </w:r>
      <w:r>
        <w:rPr>
          <w:lang w:val="en-US"/>
        </w:rPr>
        <w:t>UIAA</w:t>
      </w:r>
    </w:p>
    <w:p w:rsidR="00B736DE" w:rsidRDefault="00B736DE" w:rsidP="00B736DE">
      <w:pPr>
        <w:pStyle w:val="a3"/>
        <w:rPr>
          <w:lang w:val="en-US"/>
        </w:rPr>
      </w:pPr>
    </w:p>
    <w:p w:rsidR="008B1CAA" w:rsidRDefault="008B1CAA" w:rsidP="00B736DE">
      <w:pPr>
        <w:pStyle w:val="a3"/>
      </w:pPr>
      <w:r>
        <w:rPr>
          <w:noProof/>
        </w:rPr>
        <w:drawing>
          <wp:inline distT="0" distB="0" distL="0" distR="0" wp14:anchorId="59D6E52F" wp14:editId="242313F8">
            <wp:extent cx="7972265" cy="5579786"/>
            <wp:effectExtent l="0" t="4128" r="6033" b="6032"/>
            <wp:docPr id="7" name="Рисунок 7" descr="C:\Users\Ьмшвущ\Desktop\отчеты 24\Траверс трезубец 2Б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Ьмшвущ\Desktop\отчеты 24\Траверс трезубец 2Б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1090" r="756"/>
                    <a:stretch/>
                  </pic:blipFill>
                  <pic:spPr bwMode="auto">
                    <a:xfrm rot="5400000">
                      <a:off x="0" y="0"/>
                      <a:ext cx="7970746" cy="55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CAA" w:rsidRDefault="008B1CAA" w:rsidP="008B1CAA">
      <w:pPr>
        <w:jc w:val="left"/>
        <w:rPr>
          <w:lang w:val="en-US"/>
        </w:rPr>
      </w:pPr>
    </w:p>
    <w:p w:rsidR="009255E0" w:rsidRDefault="009255E0" w:rsidP="009255E0">
      <w:pPr>
        <w:spacing w:after="0" w:line="259" w:lineRule="auto"/>
        <w:ind w:left="0" w:right="3583" w:firstLine="0"/>
        <w:jc w:val="right"/>
      </w:pPr>
      <w:r>
        <w:rPr>
          <w:b/>
        </w:rPr>
        <w:lastRenderedPageBreak/>
        <w:t xml:space="preserve">Описание маршрута </w:t>
      </w:r>
    </w:p>
    <w:tbl>
      <w:tblPr>
        <w:tblStyle w:val="TableGrid"/>
        <w:tblW w:w="10128" w:type="dxa"/>
        <w:tblInd w:w="-101" w:type="dxa"/>
        <w:tblCellMar>
          <w:top w:w="11" w:type="dxa"/>
          <w:left w:w="101" w:type="dxa"/>
          <w:right w:w="38" w:type="dxa"/>
        </w:tblCellMar>
        <w:tblLook w:val="04A0" w:firstRow="1" w:lastRow="0" w:firstColumn="1" w:lastColumn="0" w:noHBand="0" w:noVBand="1"/>
      </w:tblPr>
      <w:tblGrid>
        <w:gridCol w:w="1392"/>
        <w:gridCol w:w="7931"/>
        <w:gridCol w:w="805"/>
      </w:tblGrid>
      <w:tr w:rsidR="009255E0" w:rsidTr="00E360ED">
        <w:trPr>
          <w:trHeight w:val="56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9255E0" w:rsidP="00E360ED">
            <w:pPr>
              <w:spacing w:after="26" w:line="259" w:lineRule="auto"/>
              <w:ind w:left="0" w:right="71" w:firstLine="0"/>
              <w:jc w:val="center"/>
            </w:pPr>
            <w:r>
              <w:rPr>
                <w:b/>
                <w:sz w:val="24"/>
              </w:rPr>
              <w:t xml:space="preserve">№ </w:t>
            </w:r>
          </w:p>
          <w:p w:rsidR="009255E0" w:rsidRDefault="009255E0" w:rsidP="00E360ED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участка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5E0" w:rsidRDefault="009255E0" w:rsidP="00E360ED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9255E0" w:rsidP="00E360ED">
            <w:pPr>
              <w:spacing w:after="24" w:line="259" w:lineRule="auto"/>
              <w:ind w:left="18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9255E0" w:rsidRDefault="009255E0" w:rsidP="00E360ED">
            <w:pPr>
              <w:spacing w:after="0" w:line="259" w:lineRule="auto"/>
              <w:ind w:left="45" w:firstLine="0"/>
              <w:jc w:val="left"/>
            </w:pPr>
            <w:r>
              <w:rPr>
                <w:b/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</w:p>
        </w:tc>
      </w:tr>
      <w:tr w:rsidR="009255E0" w:rsidTr="00E360ED">
        <w:trPr>
          <w:trHeight w:val="56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3229A2" w:rsidRDefault="009255E0" w:rsidP="00E360ED">
            <w:pPr>
              <w:spacing w:after="26" w:line="259" w:lineRule="auto"/>
              <w:ind w:left="0" w:right="71" w:firstLine="0"/>
              <w:jc w:val="center"/>
              <w:rPr>
                <w:bCs/>
                <w:szCs w:val="28"/>
              </w:rPr>
            </w:pPr>
            <w:r w:rsidRPr="003229A2">
              <w:rPr>
                <w:bCs/>
                <w:szCs w:val="28"/>
              </w:rPr>
              <w:t>Начало маршрута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5E0" w:rsidRPr="003229A2" w:rsidRDefault="009255E0" w:rsidP="00E360ED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С бивака под Трезубцем по осыпному склону, затем по кулуару с серой осыпью подняться до перемычки (в восточном направлении)</w:t>
            </w:r>
            <w:r w:rsidR="00A00FB4">
              <w:rPr>
                <w:bCs/>
                <w:szCs w:val="28"/>
              </w:rPr>
              <w:t>. Смотреть вверх на склоны: горные туры бросают камни. Начало маршрута с перемычки.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8B1CAA">
            <w:pPr>
              <w:spacing w:after="24" w:line="259" w:lineRule="auto"/>
              <w:ind w:left="184"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-</w:t>
            </w:r>
          </w:p>
        </w:tc>
      </w:tr>
      <w:tr w:rsidR="009255E0" w:rsidTr="00E360ED">
        <w:trPr>
          <w:trHeight w:val="1109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3229A2" w:rsidRDefault="009255E0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R0-R1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00FB4" w:rsidP="00E360ED">
            <w:pPr>
              <w:spacing w:after="0" w:line="259" w:lineRule="auto"/>
              <w:ind w:left="6" w:right="71" w:hanging="2"/>
            </w:pPr>
            <w:r>
              <w:t>По наклонным полкам – к кулуару с пробкой в виде стенки. Стенку преодолевать справа. Страховка. Места под закладные средних и больших размеров.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255E0" w:rsidTr="00A00FB4">
        <w:trPr>
          <w:trHeight w:val="97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D03C21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1</w:t>
            </w:r>
            <w:r>
              <w:rPr>
                <w:lang w:val="en-US"/>
              </w:rPr>
              <w:t>-R</w:t>
            </w:r>
            <w:r>
              <w:t>2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00FB4" w:rsidP="00E360ED">
            <w:pPr>
              <w:spacing w:after="0" w:line="259" w:lineRule="auto"/>
              <w:ind w:left="6" w:right="75" w:hanging="2"/>
            </w:pPr>
            <w:r>
              <w:t>Подъем по кулуару одновременно (много живых камней) до перемычки.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212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754D20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2</w:t>
            </w:r>
            <w:r>
              <w:rPr>
                <w:lang w:val="en-US"/>
              </w:rPr>
              <w:t>-R</w:t>
            </w:r>
            <w:r>
              <w:t>3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00FB4" w:rsidP="00E360ED">
            <w:pPr>
              <w:spacing w:after="0" w:line="259" w:lineRule="auto"/>
              <w:ind w:left="6" w:right="62" w:hanging="2"/>
            </w:pPr>
            <w:r>
              <w:t>Подъем на 1-ю Западную вершину по небольшому наклоненному внутреннему углу, затем обход слева по полке и подъем непосредственно на вершину по небольшой стенке с трещиной (места под закладки среднего и большого размеров). Спуск с вершины лазаньем по своим точкам по маршруту подъема до перемычки.</w:t>
            </w:r>
            <w:r w:rsidR="00127EA7">
              <w:t xml:space="preserve"> Записка в явно видимом туре.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833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754D20" w:rsidRDefault="009255E0" w:rsidP="00127EA7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127EA7">
              <w:t>2</w:t>
            </w:r>
            <w:r>
              <w:rPr>
                <w:lang w:val="en-US"/>
              </w:rPr>
              <w:t>-R</w:t>
            </w:r>
            <w:r>
              <w:t>4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00FB4" w:rsidP="00E360ED">
            <w:pPr>
              <w:spacing w:after="0" w:line="259" w:lineRule="auto"/>
              <w:ind w:left="6" w:hanging="2"/>
              <w:jc w:val="left"/>
            </w:pPr>
            <w:r>
              <w:t>Подъем вверх с перемычки по стенке, затем траверс по полкам вправо до полки-перемычки на спуск. Есть выступы для петель, места под закладные средних и больших размеров.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833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59519C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4</w:t>
            </w:r>
            <w:r>
              <w:rPr>
                <w:lang w:val="en-US"/>
              </w:rPr>
              <w:t>-R</w:t>
            </w:r>
            <w:r>
              <w:t>5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7" w:rsidRDefault="00127EA7" w:rsidP="00127EA7">
            <w:pPr>
              <w:spacing w:after="0" w:line="259" w:lineRule="auto"/>
              <w:ind w:left="6" w:hanging="2"/>
              <w:jc w:val="left"/>
            </w:pPr>
            <w:r>
              <w:t xml:space="preserve">Подъем на вершину с удобной станции с местами под 2-3 закладки среднего размера. Записка в явно видимом туре. </w:t>
            </w:r>
          </w:p>
          <w:p w:rsidR="00127EA7" w:rsidRPr="00127EA7" w:rsidRDefault="00127EA7" w:rsidP="00127EA7">
            <w:pPr>
              <w:spacing w:after="0" w:line="259" w:lineRule="auto"/>
              <w:ind w:left="6" w:hanging="2"/>
              <w:jc w:val="left"/>
            </w:pPr>
            <w:r>
              <w:t xml:space="preserve">Спуск с вершины лазаньем по своим точкам на </w:t>
            </w:r>
            <w:r>
              <w:rPr>
                <w:lang w:val="en-US"/>
              </w:rPr>
              <w:t>R</w:t>
            </w:r>
            <w:r w:rsidRPr="00127EA7">
              <w:t xml:space="preserve">4 </w:t>
            </w:r>
            <w:r>
              <w:t>по маршруту подъема.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9255E0" w:rsidTr="00127EA7">
        <w:trPr>
          <w:trHeight w:val="173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59519C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127EA7">
              <w:t>4</w:t>
            </w:r>
            <w:r>
              <w:rPr>
                <w:lang w:val="en-US"/>
              </w:rPr>
              <w:t>-R</w:t>
            </w:r>
            <w:r>
              <w:t>6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127EA7" w:rsidP="00E360ED">
            <w:pPr>
              <w:spacing w:after="0" w:line="259" w:lineRule="auto"/>
              <w:ind w:left="6" w:right="71" w:hanging="2"/>
            </w:pPr>
            <w:r>
              <w:t>Небольшой спуск по наклонной полке. Места под закладные рекомендуется выбирать по левой стенке по ходу движения. Имеются свободно лежащие камни. Закладные средних размеров.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142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F53295" w:rsidRDefault="009255E0" w:rsidP="00127EA7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127EA7">
              <w:t>6</w:t>
            </w:r>
            <w:r>
              <w:rPr>
                <w:lang w:val="en-US"/>
              </w:rPr>
              <w:t>-R</w:t>
            </w:r>
            <w:r w:rsidR="00127EA7">
              <w:t>7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127EA7" w:rsidRDefault="00127EA7" w:rsidP="00E360ED">
            <w:pPr>
              <w:spacing w:after="0" w:line="259" w:lineRule="auto"/>
              <w:ind w:left="6" w:right="69" w:hanging="2"/>
            </w:pPr>
            <w:r>
              <w:t xml:space="preserve">Спуск по небольшому внутреннему углу и далее по наклонным полкам, более крутой, чем </w:t>
            </w:r>
            <w:r>
              <w:rPr>
                <w:lang w:val="en-US"/>
              </w:rPr>
              <w:t>R</w:t>
            </w:r>
            <w:r w:rsidRPr="00127EA7">
              <w:t>4-</w:t>
            </w:r>
            <w:r>
              <w:rPr>
                <w:lang w:val="en-US"/>
              </w:rPr>
              <w:t>R</w:t>
            </w:r>
            <w:r>
              <w:t>6. Есть отколы для петель, места под закладные средних размеров. Также живые камни.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8B1CAA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169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59519C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127EA7">
              <w:t>7</w:t>
            </w:r>
            <w:r>
              <w:rPr>
                <w:lang w:val="en-US"/>
              </w:rPr>
              <w:t>-R</w:t>
            </w:r>
            <w:r w:rsidR="00127EA7">
              <w:t>8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127EA7" w:rsidP="00E360ED">
            <w:pPr>
              <w:spacing w:after="0" w:line="259" w:lineRule="auto"/>
              <w:ind w:left="4" w:right="78" w:firstLine="0"/>
            </w:pPr>
            <w:r>
              <w:t>Обогнуть выступ по крупным камням, часть из них «живые». Есть места под малые и средние закладные. Далее небольшой неярко выраженный кулуар с зеленой травой (12 метров).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116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59519C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lastRenderedPageBreak/>
              <w:t>R</w:t>
            </w:r>
            <w:r w:rsidR="00127EA7">
              <w:t>8</w:t>
            </w:r>
            <w:r>
              <w:rPr>
                <w:lang w:val="en-US"/>
              </w:rPr>
              <w:t>-R</w:t>
            </w:r>
            <w:r w:rsidR="00127EA7">
              <w:t>9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127EA7" w:rsidP="008B3BCC">
            <w:pPr>
              <w:spacing w:after="0" w:line="258" w:lineRule="auto"/>
              <w:ind w:left="6" w:right="75" w:hanging="2"/>
            </w:pPr>
            <w:r>
              <w:t xml:space="preserve">Организация </w:t>
            </w:r>
            <w:proofErr w:type="spellStart"/>
            <w:r>
              <w:t>дюльфера</w:t>
            </w:r>
            <w:proofErr w:type="spellEnd"/>
            <w:r>
              <w:t xml:space="preserve"> по кулуару с пробкой. Пробку проходить сверху. В кулуаре свободно лежащие камни. </w:t>
            </w:r>
            <w:r w:rsidR="00AA5646">
              <w:t>Спуск до наклонной плиты, есть удобное место под станцию.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30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151A8E" w:rsidRDefault="009255E0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AA5646">
              <w:t>9</w:t>
            </w:r>
            <w:r>
              <w:rPr>
                <w:lang w:val="en-US"/>
              </w:rPr>
              <w:t>-R</w:t>
            </w:r>
            <w:r w:rsidR="00AA5646">
              <w:t>10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A5646" w:rsidP="00E360ED">
            <w:pPr>
              <w:spacing w:after="0" w:line="259" w:lineRule="auto"/>
              <w:ind w:left="6" w:hanging="2"/>
            </w:pPr>
            <w:r>
              <w:t>Спокойное одновременное движение с выходом к «пиле». Имеются отколы для петель.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255E0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AA5646" w:rsidRDefault="00AA5646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R10-R11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Default="00AA5646" w:rsidP="00E360ED">
            <w:pPr>
              <w:spacing w:after="0" w:line="259" w:lineRule="auto"/>
              <w:ind w:left="6" w:hanging="2"/>
            </w:pPr>
            <w:r>
              <w:t>Начинать движение к «пиле»</w:t>
            </w:r>
            <w:r w:rsidR="009255E0" w:rsidRPr="00151A8E">
              <w:t xml:space="preserve"> </w:t>
            </w:r>
            <w:r>
              <w:t xml:space="preserve">слева по гребню. Места под малые закладные. Затем подняться на пилу, </w:t>
            </w:r>
            <w:r w:rsidR="008B3BCC">
              <w:t xml:space="preserve">по маленьким полочкам, </w:t>
            </w:r>
            <w:r>
              <w:t xml:space="preserve">преодолевать сверху. Есть места под малые и средние закладные, песочные часы. Порода подвержена разрушению и откалывается. </w:t>
            </w:r>
            <w:proofErr w:type="gramStart"/>
            <w:r>
              <w:t>Проверять</w:t>
            </w:r>
            <w:proofErr w:type="gramEnd"/>
            <w:r>
              <w:t xml:space="preserve"> перед тем как ставить точки.</w:t>
            </w:r>
            <w:r w:rsidR="009255E0" w:rsidRPr="00151A8E"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E0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A5646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AA5646" w:rsidRDefault="00AA5646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R11-R12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151A8E" w:rsidRDefault="008B3BCC" w:rsidP="00E360ED">
            <w:pPr>
              <w:spacing w:after="0" w:line="259" w:lineRule="auto"/>
              <w:ind w:left="6" w:hanging="2"/>
            </w:pPr>
            <w:r>
              <w:t>Выход</w:t>
            </w:r>
            <w:r w:rsidR="00AA5646">
              <w:t xml:space="preserve"> на комфортную полку для организации станции и </w:t>
            </w:r>
            <w:proofErr w:type="spellStart"/>
            <w:r w:rsidR="00AA5646">
              <w:t>дюльфера</w:t>
            </w:r>
            <w:proofErr w:type="spellEnd"/>
            <w:r w:rsidR="00AA5646">
              <w:t>. Спуск</w:t>
            </w:r>
            <w:r>
              <w:t xml:space="preserve"> </w:t>
            </w:r>
            <w:proofErr w:type="spellStart"/>
            <w:r>
              <w:t>дюльфером</w:t>
            </w:r>
            <w:proofErr w:type="spellEnd"/>
            <w:r w:rsidR="00AA5646">
              <w:t xml:space="preserve"> через выступ в левой части стены и далее влево по диагонали через небольшую плиту на осыпную перемычку.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A5646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AA5646" w:rsidRDefault="00AA5646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R12-R13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151A8E" w:rsidRDefault="0081001C" w:rsidP="00E360ED">
            <w:pPr>
              <w:spacing w:after="0" w:line="259" w:lineRule="auto"/>
              <w:ind w:left="6" w:hanging="2"/>
            </w:pPr>
            <w:r>
              <w:t xml:space="preserve">Преодолеть </w:t>
            </w:r>
            <w:r w:rsidR="008B3BCC">
              <w:t xml:space="preserve">по тропе </w:t>
            </w:r>
            <w:r>
              <w:t>поперек спусковой кулуар. Далее пешком по лежащему внутреннему углу и полкам</w:t>
            </w:r>
            <w:r w:rsidR="008B3BCC">
              <w:t xml:space="preserve"> с травой </w:t>
            </w:r>
            <w:r>
              <w:t xml:space="preserve"> в сторону жандарма</w:t>
            </w:r>
            <w:r w:rsidR="008B3BCC">
              <w:t xml:space="preserve"> «Столб»</w:t>
            </w:r>
            <w:r>
              <w:t>. Обходить справа. Движение одновременное, в точках нет необходимости.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A5646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81001C" w:rsidRDefault="0081001C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R13-R14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151A8E" w:rsidRDefault="0081001C" w:rsidP="00E360ED">
            <w:pPr>
              <w:spacing w:after="0" w:line="259" w:lineRule="auto"/>
              <w:ind w:left="6" w:hanging="2"/>
            </w:pPr>
            <w:r>
              <w:t xml:space="preserve">По полкам пешком с небольшими участками легкого лазанья обойти вершину справа до кулуара на вершину. Выйти на плиты справа от кулуара. </w:t>
            </w:r>
            <w:proofErr w:type="gramStart"/>
            <w:r>
              <w:t>На стене справа от кулуара место под станцию</w:t>
            </w:r>
            <w:r w:rsidR="002161D7">
              <w:t xml:space="preserve"> на якорных крючьях для организации</w:t>
            </w:r>
            <w:proofErr w:type="gramEnd"/>
            <w:r w:rsidR="002161D7">
              <w:t xml:space="preserve"> страховки дальнейшего подъема по кулуару.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A5646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2161D7" w:rsidRDefault="002161D7" w:rsidP="00E360ED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R14-R15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151A8E" w:rsidRDefault="002161D7" w:rsidP="00E360ED">
            <w:pPr>
              <w:spacing w:after="0" w:line="259" w:lineRule="auto"/>
              <w:ind w:left="6" w:hanging="2"/>
            </w:pPr>
            <w:r>
              <w:t>Подъем по кулуару до перемычки с живыми камнями. Места под закладные средних размеров. Станция на отколе на перемычке под стеной с нависанием.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46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161D7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2161D7" w:rsidRDefault="002161D7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R15-R16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2161D7" w:rsidRDefault="002161D7" w:rsidP="00E360ED">
            <w:pPr>
              <w:spacing w:after="0" w:line="259" w:lineRule="auto"/>
              <w:ind w:left="6" w:hanging="2"/>
            </w:pPr>
            <w:r>
              <w:t>Обогнуть нависание справа  и выйти к внутреннему углу. Сложное лазание по нависающему внутреннему углу 3м. Есть места под закладные разных размеров. На траектории обхода нависания есть старый забитый крюк.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8B1CAA" w:rsidRDefault="008B1CAA" w:rsidP="00E360ED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161D7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Default="002161D7" w:rsidP="00E360ED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R16-R17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Default="002161D7" w:rsidP="00E360ED">
            <w:pPr>
              <w:spacing w:after="0" w:line="259" w:lineRule="auto"/>
              <w:ind w:left="6" w:hanging="2"/>
            </w:pPr>
            <w:r>
              <w:t>По наклонной плите на вершину с явным туром и балкой.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8B1CAA" w:rsidRDefault="008B1CAA" w:rsidP="008B1CAA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2161D7" w:rsidTr="00E360ED">
        <w:trPr>
          <w:trHeight w:val="65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2161D7" w:rsidRDefault="002161D7" w:rsidP="00E360ED">
            <w:pPr>
              <w:spacing w:after="0" w:line="259" w:lineRule="auto"/>
              <w:ind w:left="10" w:firstLine="0"/>
              <w:jc w:val="center"/>
            </w:pPr>
            <w:r>
              <w:t>Спуск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Pr="002161D7" w:rsidRDefault="002161D7" w:rsidP="00C75ACE">
            <w:pPr>
              <w:spacing w:after="0" w:line="259" w:lineRule="auto"/>
              <w:ind w:left="6" w:hanging="2"/>
            </w:pPr>
            <w:r>
              <w:t xml:space="preserve">Спуск на перемычку </w:t>
            </w:r>
            <w:proofErr w:type="spellStart"/>
            <w:r>
              <w:t>дюльфером</w:t>
            </w:r>
            <w:proofErr w:type="spellEnd"/>
            <w:r>
              <w:t>, затем вниз аналогично до наклонных плит вначале кулуара. Далее пешком по пути подъема до спускового кулуара (</w:t>
            </w:r>
            <w:r>
              <w:rPr>
                <w:lang w:val="en-US"/>
              </w:rPr>
              <w:t>R</w:t>
            </w:r>
            <w:r w:rsidRPr="002161D7">
              <w:t>12</w:t>
            </w:r>
            <w:r>
              <w:t xml:space="preserve">). Далее по кулуару с мелкой и средней осыпью. Движение быстрое с минимальной дистанцией между участниками. Выход на травянистый склон, ориентироваться на туры. Спуск и выход на тропу подъема. </w:t>
            </w:r>
            <w:r w:rsidR="00C75ACE">
              <w:t>Бивак визуально виден на всем протяжении спуска.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1D7" w:rsidRDefault="002161D7" w:rsidP="00E360ED">
            <w:pPr>
              <w:spacing w:after="0" w:line="259" w:lineRule="auto"/>
              <w:ind w:left="7" w:firstLine="0"/>
              <w:jc w:val="center"/>
            </w:pPr>
          </w:p>
        </w:tc>
      </w:tr>
    </w:tbl>
    <w:p w:rsidR="009255E0" w:rsidRDefault="009255E0" w:rsidP="009255E0">
      <w:pPr>
        <w:spacing w:after="0" w:line="259" w:lineRule="auto"/>
        <w:ind w:left="2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 </w:t>
      </w:r>
    </w:p>
    <w:p w:rsidR="009255E0" w:rsidRDefault="001F6789">
      <w:r>
        <w:t>Фотоиллюстрации.</w:t>
      </w:r>
    </w:p>
    <w:p w:rsidR="0018290D" w:rsidRDefault="0018290D" w:rsidP="0018290D">
      <w:pPr>
        <w:pStyle w:val="a3"/>
      </w:pPr>
      <w:r>
        <w:rPr>
          <w:noProof/>
        </w:rPr>
        <w:lastRenderedPageBreak/>
        <w:drawing>
          <wp:inline distT="0" distB="0" distL="0" distR="0" wp14:anchorId="24049C78" wp14:editId="5FF37F09">
            <wp:extent cx="6118860" cy="3817620"/>
            <wp:effectExtent l="0" t="0" r="0" b="0"/>
            <wp:docPr id="2" name="Рисунок 2" descr="C:\Users\Ьмшвущ\Desktop\отчеты 24\Траверс трезубец 2Б\R0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Ьмшвущ\Desktop\отчеты 24\Траверс трезубец 2Б\R0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35" r="-57"/>
                    <a:stretch/>
                  </pic:blipFill>
                  <pic:spPr bwMode="auto">
                    <a:xfrm>
                      <a:off x="0" y="0"/>
                      <a:ext cx="6122308" cy="38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90D" w:rsidRPr="0018290D" w:rsidRDefault="0018290D" w:rsidP="008B1CAA">
      <w:pPr>
        <w:pStyle w:val="a6"/>
        <w:numPr>
          <w:ilvl w:val="0"/>
          <w:numId w:val="1"/>
        </w:numPr>
        <w:jc w:val="center"/>
      </w:pPr>
      <w:r>
        <w:t xml:space="preserve">Вид на кулуар с пробкой в виде стены </w:t>
      </w:r>
      <w:r w:rsidRPr="008B1CAA">
        <w:rPr>
          <w:lang w:val="en-US"/>
        </w:rPr>
        <w:t>R</w:t>
      </w:r>
      <w:r w:rsidRPr="0018290D">
        <w:t>0-</w:t>
      </w:r>
      <w:r w:rsidRPr="008B1CAA">
        <w:rPr>
          <w:lang w:val="en-US"/>
        </w:rPr>
        <w:t>R</w:t>
      </w:r>
      <w:r w:rsidRPr="0018290D">
        <w:t>1</w:t>
      </w: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18290D" w:rsidRPr="008B1CAA" w:rsidRDefault="0018290D" w:rsidP="0018290D">
      <w:pPr>
        <w:ind w:left="0" w:firstLine="0"/>
        <w:jc w:val="center"/>
      </w:pPr>
    </w:p>
    <w:p w:rsidR="00C97DE1" w:rsidRPr="008B1CAA" w:rsidRDefault="00C97DE1" w:rsidP="00C97DE1">
      <w:pPr>
        <w:pStyle w:val="a3"/>
        <w:rPr>
          <w:noProof/>
        </w:rPr>
      </w:pPr>
    </w:p>
    <w:p w:rsidR="00C97DE1" w:rsidRDefault="00C97DE1" w:rsidP="00C97DE1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1B5D5523" wp14:editId="6697E386">
            <wp:extent cx="4000500" cy="7109460"/>
            <wp:effectExtent l="0" t="0" r="0" b="0"/>
            <wp:docPr id="3" name="Рисунок 3" descr="C:\Users\Ьмшвущ\Desktop\отчеты 24\Траверс трезубец 2Б\R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Ьмшвущ\Desktop\отчеты 24\Траверс трезубец 2Б\R4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b="9914"/>
                    <a:stretch/>
                  </pic:blipFill>
                  <pic:spPr bwMode="auto">
                    <a:xfrm>
                      <a:off x="0" y="0"/>
                      <a:ext cx="4001597" cy="71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90D" w:rsidRDefault="00C97DE1" w:rsidP="008B1CAA">
      <w:pPr>
        <w:pStyle w:val="a6"/>
        <w:numPr>
          <w:ilvl w:val="0"/>
          <w:numId w:val="1"/>
        </w:numPr>
        <w:jc w:val="center"/>
      </w:pPr>
      <w:r>
        <w:t xml:space="preserve">Участок </w:t>
      </w:r>
      <w:r w:rsidRPr="008B1CAA">
        <w:rPr>
          <w:lang w:val="en-US"/>
        </w:rPr>
        <w:t>R</w:t>
      </w:r>
      <w:r w:rsidRPr="00C97DE1">
        <w:t>4-</w:t>
      </w:r>
      <w:r w:rsidRPr="008B1CAA">
        <w:rPr>
          <w:lang w:val="en-US"/>
        </w:rPr>
        <w:t>R</w:t>
      </w:r>
      <w:r w:rsidRPr="00C97DE1">
        <w:t>5</w:t>
      </w:r>
      <w:r>
        <w:t>. Выход на 2-ю западную вершину</w:t>
      </w: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C97DE1">
      <w:pPr>
        <w:pStyle w:val="a3"/>
        <w:rPr>
          <w:noProof/>
        </w:rPr>
      </w:pPr>
    </w:p>
    <w:p w:rsidR="00C97DE1" w:rsidRDefault="00C97DE1" w:rsidP="00C97DE1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C007447" wp14:editId="6879B782">
            <wp:extent cx="3421380" cy="6088380"/>
            <wp:effectExtent l="0" t="0" r="7620" b="7620"/>
            <wp:docPr id="4" name="Рисунок 4" descr="C:\Users\Ьмшвущ\Desktop\отчеты 24\Траверс трезубец 2Б\R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Ьмшвущ\Desktop\отчеты 24\Траверс трезубец 2Б\R10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2" b="9900"/>
                    <a:stretch/>
                  </pic:blipFill>
                  <pic:spPr bwMode="auto">
                    <a:xfrm>
                      <a:off x="0" y="0"/>
                      <a:ext cx="3423820" cy="60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DE1" w:rsidRPr="00E032A5" w:rsidRDefault="00C97DE1" w:rsidP="008B1CAA">
      <w:pPr>
        <w:pStyle w:val="a6"/>
        <w:numPr>
          <w:ilvl w:val="0"/>
          <w:numId w:val="1"/>
        </w:numPr>
        <w:jc w:val="center"/>
      </w:pPr>
      <w:r>
        <w:t>Вид на «Пилу»</w:t>
      </w:r>
      <w:r w:rsidR="00E032A5">
        <w:t xml:space="preserve">: </w:t>
      </w:r>
      <w:r w:rsidR="00E032A5" w:rsidRPr="008B1CAA">
        <w:rPr>
          <w:lang w:val="en-US"/>
        </w:rPr>
        <w:t>R</w:t>
      </w:r>
      <w:r w:rsidR="00E032A5" w:rsidRPr="00E032A5">
        <w:t>10</w:t>
      </w:r>
      <w:r>
        <w:t>. Далее на фоне жандарм</w:t>
      </w:r>
      <w:r w:rsidR="00E032A5" w:rsidRPr="00E032A5">
        <w:t xml:space="preserve"> (</w:t>
      </w:r>
      <w:r w:rsidR="00E032A5" w:rsidRPr="008B1CAA">
        <w:rPr>
          <w:lang w:val="en-US"/>
        </w:rPr>
        <w:t>R</w:t>
      </w:r>
      <w:r w:rsidR="00E032A5" w:rsidRPr="00E032A5">
        <w:t>13)</w:t>
      </w:r>
      <w:r>
        <w:t xml:space="preserve"> и Восточная вершина</w:t>
      </w:r>
      <w:r w:rsidR="00E032A5" w:rsidRPr="00E032A5">
        <w:t xml:space="preserve"> </w:t>
      </w: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97DE1" w:rsidRDefault="00C97DE1" w:rsidP="0018290D">
      <w:pPr>
        <w:ind w:left="0" w:firstLine="0"/>
        <w:jc w:val="center"/>
      </w:pPr>
    </w:p>
    <w:p w:rsidR="00C01ADE" w:rsidRDefault="00C01ADE" w:rsidP="00C01ADE">
      <w:pPr>
        <w:pStyle w:val="a3"/>
        <w:rPr>
          <w:noProof/>
        </w:rPr>
      </w:pPr>
    </w:p>
    <w:p w:rsidR="00C01ADE" w:rsidRDefault="00C01ADE" w:rsidP="00C01ADE">
      <w:pPr>
        <w:pStyle w:val="a3"/>
        <w:jc w:val="center"/>
      </w:pPr>
      <w:r>
        <w:rPr>
          <w:noProof/>
        </w:rPr>
        <w:drawing>
          <wp:inline distT="0" distB="0" distL="0" distR="0" wp14:anchorId="2081EFD6" wp14:editId="33DAB704">
            <wp:extent cx="3909060" cy="6941820"/>
            <wp:effectExtent l="0" t="0" r="0" b="0"/>
            <wp:docPr id="5" name="Рисунок 5" descr="C:\Users\Ьмшвущ\Desktop\отчеты 24\Траверс трезубец 2Б\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Ьмшвущ\Desktop\отчеты 24\Траверс трезубец 2Б\R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6" b="9912"/>
                    <a:stretch/>
                  </pic:blipFill>
                  <pic:spPr bwMode="auto">
                    <a:xfrm>
                      <a:off x="0" y="0"/>
                      <a:ext cx="3912248" cy="69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DE1" w:rsidRDefault="00E032A5" w:rsidP="008B1CAA">
      <w:pPr>
        <w:pStyle w:val="a6"/>
        <w:numPr>
          <w:ilvl w:val="0"/>
          <w:numId w:val="1"/>
        </w:numPr>
        <w:jc w:val="center"/>
      </w:pPr>
      <w:r>
        <w:t xml:space="preserve">Выход с пилы, станция для </w:t>
      </w:r>
      <w:proofErr w:type="spellStart"/>
      <w:r>
        <w:t>дюльфера</w:t>
      </w:r>
      <w:proofErr w:type="spellEnd"/>
      <w:r>
        <w:t xml:space="preserve"> на плите</w:t>
      </w:r>
      <w:r w:rsidRPr="00E032A5">
        <w:t xml:space="preserve"> </w:t>
      </w:r>
      <w:r w:rsidRPr="008B1CAA">
        <w:rPr>
          <w:lang w:val="en-US"/>
        </w:rPr>
        <w:t>R</w:t>
      </w:r>
      <w:r>
        <w:t>11.</w:t>
      </w: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</w:p>
    <w:p w:rsidR="00305DB6" w:rsidRDefault="00305DB6" w:rsidP="0018290D">
      <w:pPr>
        <w:ind w:left="0" w:firstLine="0"/>
        <w:jc w:val="center"/>
      </w:pPr>
      <w:r>
        <w:rPr>
          <w:noProof/>
          <w14:ligatures w14:val="none"/>
        </w:rPr>
        <w:lastRenderedPageBreak/>
        <w:drawing>
          <wp:inline distT="0" distB="0" distL="0" distR="0" wp14:anchorId="68ABD8DC" wp14:editId="23AB69E8">
            <wp:extent cx="4988197" cy="6652260"/>
            <wp:effectExtent l="0" t="0" r="3175" b="0"/>
            <wp:docPr id="6" name="Рисунок 6" descr="C:\Users\Ьмшвущ\Desktop\отчеты 24\Траверс трезубец 2Б\R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Ьмшвущ\Desktop\отчеты 24\Траверс трезубец 2Б\R16-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30" cy="66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6" w:rsidRDefault="00305DB6" w:rsidP="0018290D">
      <w:pPr>
        <w:ind w:left="0" w:firstLine="0"/>
        <w:jc w:val="center"/>
      </w:pPr>
    </w:p>
    <w:p w:rsidR="00305DB6" w:rsidRPr="008B1CAA" w:rsidRDefault="00305DB6" w:rsidP="008B1CAA">
      <w:pPr>
        <w:pStyle w:val="a6"/>
        <w:numPr>
          <w:ilvl w:val="0"/>
          <w:numId w:val="1"/>
        </w:numPr>
        <w:jc w:val="center"/>
      </w:pPr>
      <w:bookmarkStart w:id="1" w:name="_GoBack"/>
      <w:bookmarkEnd w:id="1"/>
      <w:r>
        <w:t xml:space="preserve">Восточная вершина. Вид с </w:t>
      </w:r>
      <w:r w:rsidRPr="008B1CAA">
        <w:rPr>
          <w:lang w:val="en-US"/>
        </w:rPr>
        <w:t>R</w:t>
      </w:r>
      <w:r>
        <w:t>16.</w:t>
      </w:r>
    </w:p>
    <w:sectPr w:rsidR="00305DB6" w:rsidRPr="008B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A2D2B"/>
    <w:multiLevelType w:val="hybridMultilevel"/>
    <w:tmpl w:val="BA1A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D3"/>
    <w:rsid w:val="00127EA7"/>
    <w:rsid w:val="0018290D"/>
    <w:rsid w:val="001E44D3"/>
    <w:rsid w:val="001F6789"/>
    <w:rsid w:val="002161D7"/>
    <w:rsid w:val="00305DB6"/>
    <w:rsid w:val="003C6748"/>
    <w:rsid w:val="00567FA3"/>
    <w:rsid w:val="0081001C"/>
    <w:rsid w:val="008B1CAA"/>
    <w:rsid w:val="008B3BCC"/>
    <w:rsid w:val="009255E0"/>
    <w:rsid w:val="009B4068"/>
    <w:rsid w:val="00A00FB4"/>
    <w:rsid w:val="00AA5646"/>
    <w:rsid w:val="00AD2DFF"/>
    <w:rsid w:val="00B736DE"/>
    <w:rsid w:val="00BA42E1"/>
    <w:rsid w:val="00BB502A"/>
    <w:rsid w:val="00C01ADE"/>
    <w:rsid w:val="00C43269"/>
    <w:rsid w:val="00C75ACE"/>
    <w:rsid w:val="00C97DE1"/>
    <w:rsid w:val="00DB6108"/>
    <w:rsid w:val="00E032A5"/>
    <w:rsid w:val="00F3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A3"/>
    <w:pPr>
      <w:spacing w:after="4" w:line="252" w:lineRule="auto"/>
      <w:ind w:left="3584" w:hanging="10"/>
      <w:jc w:val="both"/>
    </w:pPr>
    <w:rPr>
      <w:rFonts w:ascii="Times New Roman" w:eastAsia="Times New Roman" w:hAnsi="Times New Roman" w:cs="Times New Roman"/>
      <w:color w:val="000000"/>
      <w:kern w:val="2"/>
      <w:sz w:val="28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C6748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BA42E1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 w:val="24"/>
      <w:szCs w:val="24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BA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2E1"/>
    <w:rPr>
      <w:rFonts w:ascii="Tahoma" w:eastAsia="Times New Roman" w:hAnsi="Tahoma" w:cs="Tahoma"/>
      <w:color w:val="000000"/>
      <w:kern w:val="2"/>
      <w:sz w:val="16"/>
      <w:szCs w:val="16"/>
      <w:lang w:eastAsia="ru-RU"/>
      <w14:ligatures w14:val="standardContextual"/>
    </w:rPr>
  </w:style>
  <w:style w:type="paragraph" w:styleId="a6">
    <w:name w:val="List Paragraph"/>
    <w:basedOn w:val="a"/>
    <w:uiPriority w:val="34"/>
    <w:qFormat/>
    <w:rsid w:val="008B1C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A3"/>
    <w:pPr>
      <w:spacing w:after="4" w:line="252" w:lineRule="auto"/>
      <w:ind w:left="3584" w:hanging="10"/>
      <w:jc w:val="both"/>
    </w:pPr>
    <w:rPr>
      <w:rFonts w:ascii="Times New Roman" w:eastAsia="Times New Roman" w:hAnsi="Times New Roman" w:cs="Times New Roman"/>
      <w:color w:val="000000"/>
      <w:kern w:val="2"/>
      <w:sz w:val="28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C6748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BA42E1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 w:val="24"/>
      <w:szCs w:val="24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BA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2E1"/>
    <w:rPr>
      <w:rFonts w:ascii="Tahoma" w:eastAsia="Times New Roman" w:hAnsi="Tahoma" w:cs="Tahoma"/>
      <w:color w:val="000000"/>
      <w:kern w:val="2"/>
      <w:sz w:val="16"/>
      <w:szCs w:val="16"/>
      <w:lang w:eastAsia="ru-RU"/>
      <w14:ligatures w14:val="standardContextual"/>
    </w:rPr>
  </w:style>
  <w:style w:type="paragraph" w:styleId="a6">
    <w:name w:val="List Paragraph"/>
    <w:basedOn w:val="a"/>
    <w:uiPriority w:val="34"/>
    <w:qFormat/>
    <w:rsid w:val="008B1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0C821-2D70-454C-916E-FA157CFC1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11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Ьмшвущ</dc:creator>
  <cp:keywords/>
  <dc:description/>
  <cp:lastModifiedBy>Ьмшвущ</cp:lastModifiedBy>
  <cp:revision>13</cp:revision>
  <dcterms:created xsi:type="dcterms:W3CDTF">2024-08-19T06:27:00Z</dcterms:created>
  <dcterms:modified xsi:type="dcterms:W3CDTF">2024-08-19T17:02:00Z</dcterms:modified>
</cp:coreProperties>
</file>