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46" w:rsidRDefault="00117F46" w:rsidP="00117F46">
      <w:pPr>
        <w:ind w:left="1134" w:hanging="54"/>
        <w:jc w:val="center"/>
        <w:rPr>
          <w:sz w:val="32"/>
        </w:rPr>
      </w:pPr>
    </w:p>
    <w:p w:rsidR="00117F46" w:rsidRDefault="00117F46" w:rsidP="00117F46">
      <w:pPr>
        <w:ind w:left="1134" w:hanging="54"/>
        <w:jc w:val="center"/>
        <w:outlineLvl w:val="0"/>
      </w:pPr>
      <w:r>
        <w:rPr>
          <w:sz w:val="32"/>
        </w:rPr>
        <w:t>ТИТУЛЬНЫЙ ЛИСТ</w:t>
      </w:r>
    </w:p>
    <w:p w:rsidR="00117F46" w:rsidRDefault="00117F46" w:rsidP="00117F46">
      <w:pPr>
        <w:ind w:left="1134" w:firstLine="567"/>
        <w:rPr>
          <w:sz w:val="30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  <w:r>
        <w:rPr>
          <w:sz w:val="24"/>
        </w:rPr>
        <w:t xml:space="preserve">  </w:t>
      </w: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24"/>
        </w:rPr>
      </w:pPr>
    </w:p>
    <w:p w:rsidR="00117F46" w:rsidRDefault="00117F46" w:rsidP="00117F46">
      <w:pPr>
        <w:ind w:left="1134" w:firstLine="567"/>
        <w:jc w:val="center"/>
        <w:rPr>
          <w:sz w:val="36"/>
          <w:szCs w:val="36"/>
        </w:rPr>
      </w:pPr>
      <w:r>
        <w:rPr>
          <w:sz w:val="36"/>
          <w:szCs w:val="36"/>
        </w:rPr>
        <w:t>Западный Саян, хр.Ергаки,</w:t>
      </w:r>
    </w:p>
    <w:p w:rsidR="00117F46" w:rsidRDefault="00117F46" w:rsidP="00117F4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в. Орешек 1850м, по Южной стене, ор. 2б к/сл.</w:t>
      </w:r>
    </w:p>
    <w:p w:rsidR="00117F46" w:rsidRDefault="00117F46" w:rsidP="00117F46">
      <w:pPr>
        <w:ind w:left="3681" w:firstLine="567"/>
        <w:rPr>
          <w:sz w:val="36"/>
          <w:szCs w:val="36"/>
        </w:rPr>
      </w:pPr>
      <w:r>
        <w:rPr>
          <w:sz w:val="36"/>
          <w:szCs w:val="36"/>
        </w:rPr>
        <w:t>6.2.</w:t>
      </w:r>
    </w:p>
    <w:p w:rsidR="00117F46" w:rsidRDefault="00117F46" w:rsidP="00117F46">
      <w:pPr>
        <w:ind w:left="1134" w:firstLine="567"/>
        <w:jc w:val="center"/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rPr>
          <w:sz w:val="36"/>
          <w:szCs w:val="36"/>
        </w:rPr>
      </w:pPr>
    </w:p>
    <w:p w:rsidR="00117F46" w:rsidRDefault="00117F46" w:rsidP="00117F46">
      <w:pPr>
        <w:jc w:val="center"/>
        <w:rPr>
          <w:sz w:val="36"/>
          <w:szCs w:val="36"/>
        </w:rPr>
      </w:pPr>
      <w:r>
        <w:rPr>
          <w:sz w:val="36"/>
          <w:szCs w:val="36"/>
        </w:rPr>
        <w:t>Иркутск.</w:t>
      </w:r>
    </w:p>
    <w:p w:rsidR="00117F46" w:rsidRDefault="00117F46" w:rsidP="00117F46">
      <w:pPr>
        <w:jc w:val="center"/>
        <w:rPr>
          <w:sz w:val="36"/>
          <w:szCs w:val="36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sz w:val="36"/>
            <w:szCs w:val="36"/>
          </w:rPr>
          <w:t>2014 г</w:t>
        </w:r>
      </w:smartTag>
      <w:r>
        <w:rPr>
          <w:sz w:val="36"/>
          <w:szCs w:val="36"/>
        </w:rPr>
        <w:t>.</w:t>
      </w:r>
    </w:p>
    <w:p w:rsidR="00576EE0" w:rsidRDefault="00576EE0" w:rsidP="00117F46">
      <w:pPr>
        <w:jc w:val="center"/>
        <w:rPr>
          <w:sz w:val="36"/>
          <w:szCs w:val="36"/>
        </w:rPr>
      </w:pPr>
    </w:p>
    <w:p w:rsidR="00576EE0" w:rsidRDefault="00576EE0" w:rsidP="00117F46">
      <w:pPr>
        <w:jc w:val="center"/>
        <w:rPr>
          <w:sz w:val="36"/>
          <w:szCs w:val="36"/>
        </w:rPr>
      </w:pPr>
    </w:p>
    <w:p w:rsidR="00576EE0" w:rsidRDefault="00576EE0" w:rsidP="00117F46">
      <w:pPr>
        <w:jc w:val="center"/>
        <w:rPr>
          <w:sz w:val="36"/>
          <w:szCs w:val="36"/>
        </w:rPr>
      </w:pPr>
    </w:p>
    <w:p w:rsidR="00576EE0" w:rsidRDefault="00576EE0" w:rsidP="00117F46">
      <w:pPr>
        <w:jc w:val="center"/>
        <w:rPr>
          <w:sz w:val="36"/>
          <w:szCs w:val="36"/>
        </w:rPr>
      </w:pPr>
    </w:p>
    <w:p w:rsidR="00117F46" w:rsidRDefault="00117F46" w:rsidP="00117F46"/>
    <w:p w:rsidR="00576EE0" w:rsidRDefault="00576EE0" w:rsidP="00576EE0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Паспорт  восхождения </w:t>
      </w:r>
    </w:p>
    <w:p w:rsidR="00576EE0" w:rsidRDefault="00576EE0" w:rsidP="00576EE0">
      <w:pPr>
        <w:jc w:val="center"/>
        <w:rPr>
          <w:b/>
          <w:sz w:val="32"/>
        </w:rPr>
      </w:pPr>
      <w:r>
        <w:rPr>
          <w:b/>
          <w:sz w:val="32"/>
        </w:rPr>
        <w:t xml:space="preserve">на в. Орешек </w:t>
      </w:r>
      <w:r>
        <w:rPr>
          <w:b/>
          <w:sz w:val="32"/>
          <w:szCs w:val="32"/>
        </w:rPr>
        <w:t xml:space="preserve">1850м, </w:t>
      </w:r>
      <w:r>
        <w:rPr>
          <w:b/>
          <w:sz w:val="32"/>
        </w:rPr>
        <w:t>по Южной стене, ор. 2б к/сл.</w:t>
      </w:r>
    </w:p>
    <w:p w:rsidR="00576EE0" w:rsidRDefault="00576EE0" w:rsidP="00576EE0">
      <w:pPr>
        <w:rPr>
          <w:b/>
          <w:sz w:val="32"/>
        </w:rPr>
      </w:pPr>
    </w:p>
    <w:p w:rsidR="00576EE0" w:rsidRDefault="00576EE0" w:rsidP="00576EE0">
      <w:pPr>
        <w:rPr>
          <w:b/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 xml:space="preserve">1.Саян Западный, хр. Ергаки, ущ. Нижнее Буйбинское, раздел 6.2. 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pStyle w:val="a3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2.Вершина  Орешек (1850) по Южной стене.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 xml:space="preserve">3.Предлагается </w:t>
      </w:r>
      <w:r>
        <w:rPr>
          <w:sz w:val="32"/>
          <w:szCs w:val="32"/>
        </w:rPr>
        <w:t>2б</w:t>
      </w:r>
      <w:r>
        <w:rPr>
          <w:sz w:val="32"/>
        </w:rPr>
        <w:t xml:space="preserve"> кат/сл., зимняя, первопрохождение.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>4.Характер маршрута скальный.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 xml:space="preserve">5.Перепад высот </w:t>
      </w:r>
      <w:smartTag w:uri="urn:schemas-microsoft-com:office:smarttags" w:element="metricconverter">
        <w:smartTagPr>
          <w:attr w:name="ProductID" w:val="100 м"/>
        </w:smartTagPr>
        <w:r>
          <w:rPr>
            <w:sz w:val="32"/>
          </w:rPr>
          <w:t>100 м</w:t>
        </w:r>
      </w:smartTag>
      <w:r>
        <w:rPr>
          <w:sz w:val="32"/>
        </w:rPr>
        <w:t xml:space="preserve">, </w:t>
      </w:r>
    </w:p>
    <w:p w:rsidR="00576EE0" w:rsidRDefault="00576EE0" w:rsidP="00576EE0">
      <w:pPr>
        <w:rPr>
          <w:sz w:val="32"/>
        </w:rPr>
      </w:pPr>
      <w:r>
        <w:rPr>
          <w:sz w:val="32"/>
        </w:rPr>
        <w:t xml:space="preserve">   протяжённость </w:t>
      </w:r>
      <w:smartTag w:uri="urn:schemas-microsoft-com:office:smarttags" w:element="metricconverter">
        <w:smartTagPr>
          <w:attr w:name="ProductID" w:val="400 м"/>
        </w:smartTagPr>
        <w:r>
          <w:rPr>
            <w:sz w:val="32"/>
          </w:rPr>
          <w:t>400 м</w:t>
        </w:r>
      </w:smartTag>
      <w:r>
        <w:rPr>
          <w:sz w:val="32"/>
        </w:rPr>
        <w:t>,</w:t>
      </w:r>
    </w:p>
    <w:p w:rsidR="00576EE0" w:rsidRDefault="00576EE0" w:rsidP="00576EE0">
      <w:pPr>
        <w:rPr>
          <w:sz w:val="32"/>
        </w:rPr>
      </w:pPr>
      <w:r>
        <w:rPr>
          <w:sz w:val="32"/>
        </w:rPr>
        <w:t xml:space="preserve">   средняя крутизна 10</w:t>
      </w:r>
      <w:r>
        <w:rPr>
          <w:sz w:val="32"/>
          <w:vertAlign w:val="superscript"/>
        </w:rPr>
        <w:t>о</w:t>
      </w:r>
      <w:r>
        <w:rPr>
          <w:sz w:val="32"/>
        </w:rPr>
        <w:t>; стенная часть - 85</w:t>
      </w:r>
      <w:r>
        <w:rPr>
          <w:sz w:val="32"/>
          <w:vertAlign w:val="superscript"/>
        </w:rPr>
        <w:t>о</w:t>
      </w:r>
      <w:r>
        <w:rPr>
          <w:sz w:val="32"/>
        </w:rPr>
        <w:t xml:space="preserve">.       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>6.Забито крючьев: закладных 15 шт., рельеф – 4 раза.</w:t>
      </w:r>
    </w:p>
    <w:p w:rsidR="00576EE0" w:rsidRDefault="00576EE0" w:rsidP="00576EE0">
      <w:pPr>
        <w:ind w:left="2160" w:firstLine="720"/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>7.Ходовых часов команды – 7 ч.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>8.Ночёвок на маршруте нет.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rPr>
          <w:sz w:val="32"/>
        </w:rPr>
      </w:pPr>
      <w:r>
        <w:rPr>
          <w:sz w:val="32"/>
        </w:rPr>
        <w:t>9.Группа: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Афанасьев А.Е.</w:t>
      </w:r>
      <w:r>
        <w:rPr>
          <w:sz w:val="32"/>
        </w:rPr>
        <w:tab/>
        <w:t>МС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Власов В.Е.</w:t>
      </w:r>
      <w:r>
        <w:rPr>
          <w:sz w:val="32"/>
        </w:rPr>
        <w:tab/>
      </w:r>
      <w:r>
        <w:rPr>
          <w:sz w:val="32"/>
        </w:rPr>
        <w:tab/>
        <w:t>знач.</w:t>
      </w:r>
    </w:p>
    <w:p w:rsidR="00576EE0" w:rsidRDefault="00576EE0" w:rsidP="00576EE0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Волощенко Р.А. </w:t>
      </w:r>
      <w:r>
        <w:rPr>
          <w:sz w:val="32"/>
        </w:rPr>
        <w:tab/>
        <w:t>знач.</w:t>
      </w:r>
    </w:p>
    <w:p w:rsidR="00576EE0" w:rsidRDefault="00576EE0" w:rsidP="00576EE0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Идрисов Р.И. </w:t>
      </w:r>
      <w:r>
        <w:rPr>
          <w:sz w:val="32"/>
        </w:rPr>
        <w:tab/>
      </w:r>
      <w:r>
        <w:rPr>
          <w:sz w:val="32"/>
        </w:rPr>
        <w:tab/>
        <w:t>знач.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Лазаренко А.В. </w:t>
      </w:r>
      <w:r>
        <w:rPr>
          <w:sz w:val="32"/>
        </w:rPr>
        <w:tab/>
        <w:t>знач.</w:t>
      </w:r>
    </w:p>
    <w:p w:rsidR="00576EE0" w:rsidRDefault="00576EE0" w:rsidP="00576EE0">
      <w:pPr>
        <w:ind w:left="2160" w:firstLine="720"/>
        <w:rPr>
          <w:sz w:val="32"/>
        </w:rPr>
      </w:pPr>
      <w:r>
        <w:rPr>
          <w:sz w:val="32"/>
        </w:rPr>
        <w:t>Нестеров В.Н.</w:t>
      </w:r>
      <w:r>
        <w:rPr>
          <w:sz w:val="32"/>
        </w:rPr>
        <w:tab/>
      </w:r>
      <w:r>
        <w:rPr>
          <w:sz w:val="32"/>
        </w:rPr>
        <w:tab/>
        <w:t>знач.</w:t>
      </w:r>
    </w:p>
    <w:p w:rsidR="00576EE0" w:rsidRDefault="00576EE0" w:rsidP="00576EE0">
      <w:pPr>
        <w:ind w:left="2160" w:firstLine="720"/>
        <w:rPr>
          <w:sz w:val="32"/>
        </w:rPr>
      </w:pPr>
      <w:r>
        <w:rPr>
          <w:sz w:val="32"/>
        </w:rPr>
        <w:t>Нугманов М.Э.</w:t>
      </w:r>
      <w:r>
        <w:rPr>
          <w:sz w:val="32"/>
        </w:rPr>
        <w:tab/>
        <w:t>знач.</w:t>
      </w:r>
    </w:p>
    <w:p w:rsidR="00576EE0" w:rsidRDefault="00576EE0" w:rsidP="00576EE0">
      <w:pPr>
        <w:ind w:left="2160" w:firstLine="720"/>
        <w:rPr>
          <w:sz w:val="32"/>
        </w:rPr>
      </w:pPr>
      <w:r>
        <w:rPr>
          <w:sz w:val="32"/>
        </w:rPr>
        <w:t xml:space="preserve">Тулепбергенов Г.Т. </w:t>
      </w:r>
      <w:r>
        <w:rPr>
          <w:sz w:val="32"/>
        </w:rPr>
        <w:tab/>
        <w:t>знач.</w:t>
      </w:r>
    </w:p>
    <w:p w:rsidR="00576EE0" w:rsidRDefault="00576EE0" w:rsidP="00576EE0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576EE0" w:rsidRDefault="00576EE0" w:rsidP="00576EE0">
      <w:pPr>
        <w:rPr>
          <w:sz w:val="32"/>
        </w:rPr>
      </w:pPr>
      <w:r>
        <w:rPr>
          <w:sz w:val="32"/>
        </w:rPr>
        <w:t xml:space="preserve">10.Тренер         </w:t>
      </w:r>
      <w:r>
        <w:rPr>
          <w:sz w:val="32"/>
        </w:rPr>
        <w:tab/>
      </w:r>
      <w:r>
        <w:rPr>
          <w:sz w:val="32"/>
        </w:rPr>
        <w:tab/>
        <w:t xml:space="preserve"> Афанасьев А.Е. </w:t>
      </w:r>
      <w:r>
        <w:rPr>
          <w:sz w:val="32"/>
        </w:rPr>
        <w:tab/>
        <w:t>МС</w:t>
      </w:r>
    </w:p>
    <w:p w:rsidR="00576EE0" w:rsidRDefault="00576EE0" w:rsidP="00576EE0">
      <w:pPr>
        <w:rPr>
          <w:sz w:val="32"/>
        </w:rPr>
      </w:pPr>
    </w:p>
    <w:p w:rsidR="00576EE0" w:rsidRDefault="00576EE0" w:rsidP="00576EE0">
      <w:pPr>
        <w:ind w:right="-665"/>
        <w:rPr>
          <w:b/>
          <w:sz w:val="32"/>
        </w:rPr>
      </w:pPr>
      <w:r>
        <w:rPr>
          <w:sz w:val="32"/>
        </w:rPr>
        <w:t>11.Выход  на вершину и возвращение  20 октября 2014г.</w:t>
      </w:r>
    </w:p>
    <w:p w:rsidR="0057166B" w:rsidRDefault="0057166B" w:rsidP="0057166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57166B" w:rsidRDefault="0057166B" w:rsidP="0057166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57166B" w:rsidRDefault="0057166B" w:rsidP="0057166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57166B" w:rsidRDefault="0057166B" w:rsidP="0057166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57166B" w:rsidRDefault="0057166B" w:rsidP="0057166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lastRenderedPageBreak/>
        <w:t xml:space="preserve">В.Орешек, </w:t>
      </w:r>
      <w:smartTag w:uri="urn:schemas-microsoft-com:office:smarttags" w:element="metricconverter">
        <w:smartTagPr>
          <w:attr w:name="ProductID" w:val="1850 м"/>
        </w:smartTagPr>
        <w:r w:rsidRPr="00F85095">
          <w:rPr>
            <w:rFonts w:ascii="Times New Roman CYR" w:hAnsi="Times New Roman CYR" w:cs="Times New Roman CYR"/>
            <w:b/>
            <w:sz w:val="36"/>
            <w:szCs w:val="36"/>
          </w:rPr>
          <w:t>18</w:t>
        </w:r>
        <w:r>
          <w:rPr>
            <w:rFonts w:ascii="Times New Roman CYR" w:hAnsi="Times New Roman CYR" w:cs="Times New Roman CYR"/>
            <w:b/>
            <w:sz w:val="36"/>
            <w:szCs w:val="36"/>
          </w:rPr>
          <w:t>5</w:t>
        </w:r>
        <w:r w:rsidRPr="00551655">
          <w:rPr>
            <w:rFonts w:ascii="Times New Roman CYR" w:hAnsi="Times New Roman CYR" w:cs="Times New Roman CYR"/>
            <w:b/>
            <w:sz w:val="36"/>
            <w:szCs w:val="36"/>
          </w:rPr>
          <w:t>0</w:t>
        </w:r>
        <w:r>
          <w:rPr>
            <w:rFonts w:ascii="Times New Roman CYR" w:hAnsi="Times New Roman CYR" w:cs="Times New Roman CYR"/>
            <w:b/>
            <w:sz w:val="36"/>
            <w:szCs w:val="36"/>
          </w:rPr>
          <w:t xml:space="preserve"> м</w:t>
        </w:r>
      </w:smartTag>
      <w:r>
        <w:rPr>
          <w:rFonts w:ascii="Times New Roman CYR" w:hAnsi="Times New Roman CYR" w:cs="Times New Roman CYR"/>
          <w:b/>
          <w:sz w:val="36"/>
          <w:szCs w:val="36"/>
        </w:rPr>
        <w:t xml:space="preserve">., по Южной стене, ор. </w:t>
      </w:r>
      <w:r w:rsidRPr="009768C8">
        <w:rPr>
          <w:rFonts w:ascii="Times New Roman CYR" w:hAnsi="Times New Roman CYR" w:cs="Times New Roman CYR"/>
          <w:b/>
          <w:sz w:val="36"/>
          <w:szCs w:val="36"/>
        </w:rPr>
        <w:t>2</w:t>
      </w:r>
      <w:r>
        <w:rPr>
          <w:rFonts w:ascii="Times New Roman CYR" w:hAnsi="Times New Roman CYR" w:cs="Times New Roman CYR"/>
          <w:b/>
          <w:sz w:val="36"/>
          <w:szCs w:val="36"/>
        </w:rPr>
        <w:t>б к/сл. зимняя.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От стоянок на оз. Нижнем Буйбинском до перемычки в гребне между Висячем камнем и Орешком, справа от Висячего камня, по южному склону подход на снегоступах 30 минут.  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0-1</w:t>
      </w:r>
      <w:r>
        <w:rPr>
          <w:rFonts w:ascii="Times New Roman CYR" w:hAnsi="Times New Roman CYR" w:cs="Times New Roman CYR"/>
          <w:sz w:val="32"/>
          <w:szCs w:val="32"/>
        </w:rPr>
        <w:tab/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 CYR" w:hAnsi="Times New Roman CYR" w:cs="Times New Roman CYR"/>
            <w:sz w:val="32"/>
            <w:szCs w:val="32"/>
          </w:rPr>
          <w:t>200 м</w:t>
        </w:r>
      </w:smartTag>
      <w:r>
        <w:rPr>
          <w:rFonts w:ascii="Times New Roman CYR" w:hAnsi="Times New Roman CYR" w:cs="Times New Roman CYR"/>
          <w:sz w:val="32"/>
          <w:szCs w:val="32"/>
        </w:rPr>
        <w:t>, 10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I- кат.</w:t>
      </w:r>
      <w:r>
        <w:rPr>
          <w:rFonts w:ascii="Times New Roman CYR" w:hAnsi="Times New Roman CYR" w:cs="Times New Roman CYR"/>
          <w:sz w:val="32"/>
          <w:szCs w:val="32"/>
        </w:rPr>
        <w:tab/>
        <w:t xml:space="preserve">Снежный склон до вершины гребня перед Орешком, проходится на снегоступах. Справа и слева сбросы. 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Уч.  1-2 </w:t>
      </w:r>
      <w:r>
        <w:rPr>
          <w:rFonts w:ascii="Times New Roman CYR" w:hAnsi="Times New Roman CYR" w:cs="Times New Roman CYR"/>
          <w:sz w:val="32"/>
          <w:szCs w:val="32"/>
        </w:rPr>
        <w:tab/>
      </w:r>
      <w:smartTag w:uri="urn:schemas-microsoft-com:office:smarttags" w:element="metricconverter">
        <w:smartTagPr>
          <w:attr w:name="ProductID" w:val="100 м"/>
        </w:smartTagPr>
        <w:r>
          <w:rPr>
            <w:rFonts w:ascii="Times New Roman CYR" w:hAnsi="Times New Roman CYR" w:cs="Times New Roman CYR"/>
            <w:sz w:val="32"/>
            <w:szCs w:val="32"/>
          </w:rPr>
          <w:t>100 м</w:t>
        </w:r>
      </w:smartTag>
      <w:r>
        <w:rPr>
          <w:rFonts w:ascii="Times New Roman CYR" w:hAnsi="Times New Roman CYR" w:cs="Times New Roman CYR"/>
          <w:sz w:val="32"/>
          <w:szCs w:val="32"/>
        </w:rPr>
        <w:t>, 20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I+ кат.</w:t>
      </w:r>
      <w:r>
        <w:rPr>
          <w:rFonts w:ascii="Times New Roman CYR" w:hAnsi="Times New Roman CYR" w:cs="Times New Roman CYR"/>
          <w:sz w:val="32"/>
          <w:szCs w:val="32"/>
        </w:rPr>
        <w:tab/>
        <w:t>Спуск по гребню на снегоступах и пешком до перемычки перед Орешком.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Уч.  2-3 </w:t>
      </w:r>
      <w:r>
        <w:rPr>
          <w:rFonts w:ascii="Times New Roman CYR" w:hAnsi="Times New Roman CYR" w:cs="Times New Roman CYR"/>
          <w:sz w:val="32"/>
          <w:szCs w:val="32"/>
        </w:rPr>
        <w:tab/>
        <w:t>40м, 20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I- кат.</w:t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  <w:t xml:space="preserve">По глубокому снегу под стены крупного скальника на котором находится камень Орешек. Слева на стене расположен внутренний угол, в верхней части переходящий в расщелину. По нему до самого верха пробита шлямбурная дорожка скалолазного маршрута. Протяжённость угла </w:t>
      </w:r>
      <w:smartTag w:uri="urn:schemas-microsoft-com:office:smarttags" w:element="metricconverter">
        <w:smartTagPr>
          <w:attr w:name="ProductID" w:val="50 метров"/>
        </w:smartTagPr>
        <w:r>
          <w:rPr>
            <w:rFonts w:ascii="Times New Roman CYR" w:hAnsi="Times New Roman CYR" w:cs="Times New Roman CYR"/>
            <w:sz w:val="32"/>
            <w:szCs w:val="32"/>
          </w:rPr>
          <w:t>50 метров</w:t>
        </w:r>
      </w:smartTag>
      <w:r>
        <w:rPr>
          <w:rFonts w:ascii="Times New Roman CYR" w:hAnsi="Times New Roman CYR" w:cs="Times New Roman CYR"/>
          <w:sz w:val="32"/>
          <w:szCs w:val="32"/>
        </w:rPr>
        <w:t>. Альпинистский маршрут начинается правее и уходит вправо на стену южной экспозиции.</w:t>
      </w:r>
      <w:r w:rsidRPr="009768C8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Под стенную часть маршрута в зимнее время 2 часа подхода.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3-4</w:t>
      </w:r>
      <w:r>
        <w:rPr>
          <w:rFonts w:ascii="Times New Roman CYR" w:hAnsi="Times New Roman CYR" w:cs="Times New Roman CYR"/>
          <w:sz w:val="32"/>
          <w:szCs w:val="32"/>
        </w:rPr>
        <w:tab/>
        <w:t>12м,</w:t>
      </w:r>
      <w:r w:rsidRPr="00A82138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>50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 xml:space="preserve"> I</w:t>
      </w:r>
      <w:r>
        <w:rPr>
          <w:rFonts w:ascii="Times New Roman CYR" w:hAnsi="Times New Roman CYR" w:cs="Times New Roman CYR"/>
          <w:sz w:val="32"/>
          <w:szCs w:val="32"/>
          <w:lang w:val="en-US"/>
        </w:rPr>
        <w:t>I</w:t>
      </w:r>
      <w:r>
        <w:rPr>
          <w:rFonts w:ascii="Times New Roman CYR" w:hAnsi="Times New Roman CYR" w:cs="Times New Roman CYR"/>
          <w:sz w:val="32"/>
          <w:szCs w:val="32"/>
        </w:rPr>
        <w:t>I- кат.</w:t>
      </w:r>
      <w:r>
        <w:rPr>
          <w:rFonts w:ascii="Times New Roman CYR" w:hAnsi="Times New Roman CYR" w:cs="Times New Roman CYR"/>
          <w:sz w:val="32"/>
          <w:szCs w:val="32"/>
        </w:rPr>
        <w:tab/>
        <w:t>Заснеженный камин с пробкой внизу.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4-5</w:t>
      </w:r>
      <w:r>
        <w:rPr>
          <w:rFonts w:ascii="Times New Roman CYR" w:hAnsi="Times New Roman CYR" w:cs="Times New Roman CYR"/>
          <w:sz w:val="32"/>
          <w:szCs w:val="32"/>
        </w:rPr>
        <w:tab/>
      </w:r>
      <w:smartTag w:uri="urn:schemas-microsoft-com:office:smarttags" w:element="metricconverter">
        <w:smartTagPr>
          <w:attr w:name="ProductID" w:val="5 м"/>
        </w:smartTagPr>
        <w:r w:rsidRPr="009860A7">
          <w:rPr>
            <w:rFonts w:ascii="Times New Roman CYR" w:hAnsi="Times New Roman CYR" w:cs="Times New Roman CYR"/>
            <w:sz w:val="32"/>
            <w:szCs w:val="32"/>
          </w:rPr>
          <w:t>5</w:t>
        </w:r>
        <w:r>
          <w:rPr>
            <w:rFonts w:ascii="Times New Roman CYR" w:hAnsi="Times New Roman CYR" w:cs="Times New Roman CYR"/>
            <w:sz w:val="32"/>
            <w:szCs w:val="32"/>
          </w:rPr>
          <w:t xml:space="preserve"> м</w:t>
        </w:r>
      </w:smartTag>
      <w:r>
        <w:rPr>
          <w:rFonts w:ascii="Times New Roman CYR" w:hAnsi="Times New Roman CYR" w:cs="Times New Roman CYR"/>
          <w:sz w:val="32"/>
          <w:szCs w:val="32"/>
        </w:rPr>
        <w:t>, 90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 xml:space="preserve">, </w:t>
      </w:r>
      <w:r>
        <w:rPr>
          <w:rFonts w:ascii="Times New Roman CYR" w:hAnsi="Times New Roman CYR" w:cs="Times New Roman CYR"/>
          <w:sz w:val="32"/>
          <w:szCs w:val="32"/>
          <w:lang w:val="en-US"/>
        </w:rPr>
        <w:t>V</w:t>
      </w:r>
      <w:r>
        <w:rPr>
          <w:rFonts w:ascii="Times New Roman CYR" w:hAnsi="Times New Roman CYR" w:cs="Times New Roman CYR"/>
          <w:sz w:val="32"/>
          <w:szCs w:val="32"/>
        </w:rPr>
        <w:t>- кат.</w:t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  <w:t>Расщелина между скалой и камнем.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5-6</w:t>
      </w:r>
      <w:r>
        <w:rPr>
          <w:rFonts w:ascii="Times New Roman CYR" w:hAnsi="Times New Roman CYR" w:cs="Times New Roman CYR"/>
          <w:sz w:val="32"/>
          <w:szCs w:val="32"/>
        </w:rPr>
        <w:tab/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 CYR" w:hAnsi="Times New Roman CYR" w:cs="Times New Roman CYR"/>
            <w:sz w:val="32"/>
            <w:szCs w:val="32"/>
          </w:rPr>
          <w:t>5 м</w:t>
        </w:r>
      </w:smartTag>
      <w:r>
        <w:rPr>
          <w:rFonts w:ascii="Times New Roman CYR" w:hAnsi="Times New Roman CYR" w:cs="Times New Roman CYR"/>
          <w:sz w:val="32"/>
          <w:szCs w:val="32"/>
        </w:rPr>
        <w:t>, 80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I</w:t>
      </w:r>
      <w:r>
        <w:rPr>
          <w:rFonts w:ascii="Times New Roman CYR" w:hAnsi="Times New Roman CYR" w:cs="Times New Roman CYR"/>
          <w:sz w:val="32"/>
          <w:szCs w:val="32"/>
          <w:lang w:val="en-US"/>
        </w:rPr>
        <w:t>V</w:t>
      </w:r>
      <w:r>
        <w:rPr>
          <w:rFonts w:ascii="Times New Roman CYR" w:hAnsi="Times New Roman CYR" w:cs="Times New Roman CYR"/>
          <w:sz w:val="32"/>
          <w:szCs w:val="32"/>
        </w:rPr>
        <w:t xml:space="preserve"> + кат.</w:t>
      </w:r>
      <w:r>
        <w:rPr>
          <w:rFonts w:ascii="Times New Roman CYR" w:hAnsi="Times New Roman CYR" w:cs="Times New Roman CYR"/>
          <w:sz w:val="32"/>
          <w:szCs w:val="32"/>
        </w:rPr>
        <w:tab/>
        <w:t>Стенка со щелями и полками.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6-7</w:t>
      </w:r>
      <w:r>
        <w:rPr>
          <w:rFonts w:ascii="Times New Roman CYR" w:hAnsi="Times New Roman CYR" w:cs="Times New Roman CYR"/>
          <w:sz w:val="32"/>
          <w:szCs w:val="32"/>
        </w:rPr>
        <w:tab/>
      </w:r>
      <w:r w:rsidRPr="0057166B">
        <w:rPr>
          <w:rFonts w:ascii="Times New Roman CYR" w:hAnsi="Times New Roman CYR" w:cs="Times New Roman CYR"/>
          <w:sz w:val="32"/>
          <w:szCs w:val="32"/>
        </w:rPr>
        <w:t>7</w:t>
      </w:r>
      <w:r>
        <w:rPr>
          <w:rFonts w:ascii="Times New Roman CYR" w:hAnsi="Times New Roman CYR" w:cs="Times New Roman CYR"/>
          <w:sz w:val="32"/>
          <w:szCs w:val="32"/>
        </w:rPr>
        <w:t>м, II- кат.</w:t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  <w:t>Траверс вправо по заснеженной полке с кедровым лесом (3 дерева 1,5-</w:t>
      </w:r>
      <w:smartTag w:uri="urn:schemas-microsoft-com:office:smarttags" w:element="metricconverter">
        <w:smartTagPr>
          <w:attr w:name="ProductID" w:val="2 метра"/>
        </w:smartTagPr>
        <w:r>
          <w:rPr>
            <w:rFonts w:ascii="Times New Roman CYR" w:hAnsi="Times New Roman CYR" w:cs="Times New Roman CYR"/>
            <w:sz w:val="32"/>
            <w:szCs w:val="32"/>
          </w:rPr>
          <w:t>2 метра</w:t>
        </w:r>
      </w:smartTag>
      <w:r>
        <w:rPr>
          <w:rFonts w:ascii="Times New Roman CYR" w:hAnsi="Times New Roman CYR" w:cs="Times New Roman CYR"/>
          <w:sz w:val="32"/>
          <w:szCs w:val="32"/>
        </w:rPr>
        <w:t>, удобные для страховки под самый корешок).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7-8</w:t>
      </w:r>
      <w:r>
        <w:rPr>
          <w:rFonts w:ascii="Times New Roman CYR" w:hAnsi="Times New Roman CYR" w:cs="Times New Roman CYR"/>
          <w:sz w:val="32"/>
          <w:szCs w:val="32"/>
        </w:rPr>
        <w:tab/>
      </w:r>
      <w:r w:rsidRPr="001D1EAF">
        <w:rPr>
          <w:rFonts w:ascii="Times New Roman CYR" w:hAnsi="Times New Roman CYR" w:cs="Times New Roman CYR"/>
          <w:sz w:val="32"/>
          <w:szCs w:val="32"/>
        </w:rPr>
        <w:t>7</w:t>
      </w:r>
      <w:r>
        <w:rPr>
          <w:rFonts w:ascii="Times New Roman CYR" w:hAnsi="Times New Roman CYR" w:cs="Times New Roman CYR"/>
          <w:sz w:val="32"/>
          <w:szCs w:val="32"/>
        </w:rPr>
        <w:t>м, 85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 - кат.</w:t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  <w:t xml:space="preserve">Правый монолитный отщеп. 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8-9</w:t>
      </w:r>
      <w:r>
        <w:rPr>
          <w:rFonts w:ascii="Times New Roman CYR" w:hAnsi="Times New Roman CYR" w:cs="Times New Roman CYR"/>
          <w:sz w:val="32"/>
          <w:szCs w:val="32"/>
        </w:rPr>
        <w:tab/>
        <w:t>5м, 70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I</w:t>
      </w:r>
      <w:r>
        <w:rPr>
          <w:rFonts w:ascii="Times New Roman CYR" w:hAnsi="Times New Roman CYR" w:cs="Times New Roman CYR"/>
          <w:sz w:val="32"/>
          <w:szCs w:val="32"/>
          <w:lang w:val="en-US"/>
        </w:rPr>
        <w:t>I</w:t>
      </w:r>
      <w:r>
        <w:rPr>
          <w:rFonts w:ascii="Times New Roman CYR" w:hAnsi="Times New Roman CYR" w:cs="Times New Roman CYR"/>
          <w:sz w:val="32"/>
          <w:szCs w:val="32"/>
        </w:rPr>
        <w:t>I- кат.</w:t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  <w:t>По скале выход на глубокую полку.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 9-10</w:t>
      </w:r>
      <w:r>
        <w:rPr>
          <w:rFonts w:ascii="Times New Roman CYR" w:hAnsi="Times New Roman CYR" w:cs="Times New Roman CYR"/>
          <w:sz w:val="32"/>
          <w:szCs w:val="32"/>
        </w:rPr>
        <w:tab/>
        <w:t>12м, 95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 xml:space="preserve">, </w:t>
      </w:r>
      <w:r>
        <w:rPr>
          <w:rFonts w:ascii="Times New Roman CYR" w:hAnsi="Times New Roman CYR" w:cs="Times New Roman CYR"/>
          <w:sz w:val="32"/>
          <w:szCs w:val="32"/>
          <w:lang w:val="en-US"/>
        </w:rPr>
        <w:t>V</w:t>
      </w:r>
      <w:r>
        <w:rPr>
          <w:rFonts w:ascii="Times New Roman CYR" w:hAnsi="Times New Roman CYR" w:cs="Times New Roman CYR"/>
          <w:sz w:val="32"/>
          <w:szCs w:val="32"/>
        </w:rPr>
        <w:t xml:space="preserve"> + кат.</w:t>
      </w:r>
      <w:r>
        <w:rPr>
          <w:rFonts w:ascii="Times New Roman CYR" w:hAnsi="Times New Roman CYR" w:cs="Times New Roman CYR"/>
          <w:sz w:val="32"/>
          <w:szCs w:val="32"/>
        </w:rPr>
        <w:tab/>
        <w:t>Рыжее нависание</w:t>
      </w:r>
      <w:r w:rsidRPr="00717BFB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 xml:space="preserve">во внутреннем углу, переходящее в широкую ровную расщелину. Щели </w:t>
      </w:r>
      <w:r w:rsidRPr="00717BFB">
        <w:rPr>
          <w:rFonts w:ascii="Times New Roman CYR" w:hAnsi="Times New Roman CYR" w:cs="Times New Roman CYR"/>
          <w:sz w:val="32"/>
          <w:szCs w:val="32"/>
        </w:rPr>
        <w:t xml:space="preserve">во внутреннем углу </w:t>
      </w:r>
      <w:r>
        <w:rPr>
          <w:rFonts w:ascii="Times New Roman CYR" w:hAnsi="Times New Roman CYR" w:cs="Times New Roman CYR"/>
          <w:sz w:val="32"/>
          <w:szCs w:val="32"/>
        </w:rPr>
        <w:t>разнообразные: вертикальные и горизонтальные. Участок проходится зальцугом с элементами лазания. Выход на большую заснеженную полку на гребне.</w:t>
      </w:r>
    </w:p>
    <w:p w:rsidR="0057166B" w:rsidRDefault="0057166B" w:rsidP="0057166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Уч. 10-11  7м, 85</w:t>
      </w:r>
      <w:r>
        <w:rPr>
          <w:rFonts w:ascii="Times New Roman CYR" w:hAnsi="Times New Roman CYR" w:cs="Times New Roman CYR"/>
          <w:sz w:val="32"/>
          <w:szCs w:val="32"/>
          <w:vertAlign w:val="superscript"/>
        </w:rPr>
        <w:t>о</w:t>
      </w:r>
      <w:r>
        <w:rPr>
          <w:rFonts w:ascii="Times New Roman CYR" w:hAnsi="Times New Roman CYR" w:cs="Times New Roman CYR"/>
          <w:sz w:val="32"/>
          <w:szCs w:val="32"/>
        </w:rPr>
        <w:t>, I</w:t>
      </w:r>
      <w:r>
        <w:rPr>
          <w:rFonts w:ascii="Times New Roman CYR" w:hAnsi="Times New Roman CYR" w:cs="Times New Roman CYR"/>
          <w:sz w:val="32"/>
          <w:szCs w:val="32"/>
          <w:lang w:val="en-US"/>
        </w:rPr>
        <w:t>V</w:t>
      </w:r>
      <w:r>
        <w:rPr>
          <w:rFonts w:ascii="Times New Roman CYR" w:hAnsi="Times New Roman CYR" w:cs="Times New Roman CYR"/>
          <w:sz w:val="32"/>
          <w:szCs w:val="32"/>
        </w:rPr>
        <w:t>- кат.</w:t>
      </w:r>
      <w:r>
        <w:rPr>
          <w:rFonts w:ascii="Times New Roman CYR" w:hAnsi="Times New Roman CYR" w:cs="Times New Roman CYR"/>
          <w:sz w:val="32"/>
          <w:szCs w:val="32"/>
        </w:rPr>
        <w:tab/>
      </w:r>
      <w:r>
        <w:rPr>
          <w:rFonts w:ascii="Times New Roman CYR" w:hAnsi="Times New Roman CYR" w:cs="Times New Roman CYR"/>
          <w:sz w:val="32"/>
          <w:szCs w:val="32"/>
        </w:rPr>
        <w:tab/>
        <w:t xml:space="preserve">Стенка влево, выход к камню Орешек. Сам камень небольшой, около </w:t>
      </w:r>
      <w:smartTag w:uri="urn:schemas-microsoft-com:office:smarttags" w:element="metricconverter">
        <w:smartTagPr>
          <w:attr w:name="ProductID" w:val="2 метров"/>
        </w:smartTagPr>
        <w:r>
          <w:rPr>
            <w:rFonts w:ascii="Times New Roman CYR" w:hAnsi="Times New Roman CYR" w:cs="Times New Roman CYR"/>
            <w:sz w:val="32"/>
            <w:szCs w:val="32"/>
          </w:rPr>
          <w:t>2 метров</w:t>
        </w:r>
      </w:smartTag>
      <w:r>
        <w:rPr>
          <w:rFonts w:ascii="Times New Roman CYR" w:hAnsi="Times New Roman CYR" w:cs="Times New Roman CYR"/>
          <w:sz w:val="32"/>
          <w:szCs w:val="32"/>
        </w:rPr>
        <w:t xml:space="preserve"> высоты</w:t>
      </w:r>
      <w:r w:rsidRPr="009860A7">
        <w:rPr>
          <w:rFonts w:ascii="Times New Roman CYR" w:hAnsi="Times New Roman CYR" w:cs="Times New Roman CYR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sz w:val="32"/>
          <w:szCs w:val="32"/>
        </w:rPr>
        <w:t xml:space="preserve">в правой части. Можно перекинуть верёвку и подняться на него. Записка находится под камнем внизу Орешка. </w:t>
      </w:r>
    </w:p>
    <w:p w:rsidR="00117F46" w:rsidRDefault="0057166B" w:rsidP="0057166B">
      <w:pPr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lastRenderedPageBreak/>
        <w:t>Спуск с вершины дюльфером на двух стационарных шлямбурных крючьях по скалолазному маршруту. Далее из-под скалы спуститься можно напрямую в ущелье и до стоянки на оз. Нижнее Буйбинское 1,5 часа если снег не лавиноопасный. В противном случае спуск следует осуществить в обратном порядке по пути подъёма, через гребень. Для учебных групп маршрут можно рекомендовать только при количественном составе не более 6 человек и только в зимнее время. Летом это лёгкая прогулка с приятным лазанием в «калошах». Группа первоходцев потратила на стенную часть м-та 7 часов. Было поставлено закладных 15 шт. Использовано выступов и деревьев для страховки – 4 раза.</w:t>
      </w:r>
      <w:r w:rsidR="00E74DE9" w:rsidRPr="00E74DE9">
        <w:t xml:space="preserve"> </w:t>
      </w:r>
      <w:r w:rsidR="0025585C">
        <w:rPr>
          <w:noProof/>
        </w:rPr>
        <w:lastRenderedPageBreak/>
        <w:drawing>
          <wp:inline distT="0" distB="0" distL="0" distR="0">
            <wp:extent cx="6113780" cy="4465955"/>
            <wp:effectExtent l="19050" t="0" r="127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85C">
        <w:rPr>
          <w:noProof/>
        </w:rPr>
        <w:drawing>
          <wp:inline distT="0" distB="0" distL="0" distR="0">
            <wp:extent cx="6273165" cy="3987165"/>
            <wp:effectExtent l="19050" t="0" r="0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E9" w:rsidRPr="00E74DE9" w:rsidRDefault="0025585C" w:rsidP="0057166B"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60440" cy="4040505"/>
            <wp:effectExtent l="19050" t="0" r="0" b="0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280" cy="4635500"/>
            <wp:effectExtent l="1905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061460"/>
            <wp:effectExtent l="19050" t="0" r="0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8555" cy="4912360"/>
            <wp:effectExtent l="19050" t="0" r="0" b="0"/>
            <wp:docPr id="7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5605" cy="4199890"/>
            <wp:effectExtent l="19050" t="0" r="0" b="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6145" cy="4497705"/>
            <wp:effectExtent l="19050" t="0" r="0" b="0"/>
            <wp:docPr id="9" name="Рисунок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0260" cy="4412615"/>
            <wp:effectExtent l="19050" t="0" r="0" b="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8045" cy="3509010"/>
            <wp:effectExtent l="19050" t="0" r="8255" b="0"/>
            <wp:docPr id="11" name="Рисунок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4185" cy="5709920"/>
            <wp:effectExtent l="19050" t="0" r="0" b="0"/>
            <wp:docPr id="12" name="Рисунок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260" cy="4401820"/>
            <wp:effectExtent l="19050" t="0" r="0" b="0"/>
            <wp:docPr id="13" name="Рисунок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65955"/>
            <wp:effectExtent l="19050" t="0" r="0" b="0"/>
            <wp:docPr id="14" name="Рисунок 1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260" cy="4412615"/>
            <wp:effectExtent l="19050" t="0" r="0" b="0"/>
            <wp:docPr id="15" name="Рисунок 1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0080" cy="4274185"/>
            <wp:effectExtent l="19050" t="0" r="0" b="0"/>
            <wp:docPr id="16" name="Рисунок 1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7120" cy="8314690"/>
            <wp:effectExtent l="19050" t="0" r="5080" b="0"/>
            <wp:docPr id="17" name="Рисунок 1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78990" cy="42545"/>
            <wp:effectExtent l="19050" t="0" r="3810" b="0"/>
            <wp:docPr id="18" name="Рисунок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990" cy="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DE9" w:rsidRPr="00E74DE9" w:rsidSect="00E90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compat/>
  <w:rsids>
    <w:rsidRoot w:val="00117F46"/>
    <w:rsid w:val="0005058D"/>
    <w:rsid w:val="00117F46"/>
    <w:rsid w:val="001B24B8"/>
    <w:rsid w:val="0025585C"/>
    <w:rsid w:val="00393D8E"/>
    <w:rsid w:val="0057166B"/>
    <w:rsid w:val="00576EE0"/>
    <w:rsid w:val="005E27BA"/>
    <w:rsid w:val="006C3206"/>
    <w:rsid w:val="008C2C6C"/>
    <w:rsid w:val="00A27151"/>
    <w:rsid w:val="00AE6F84"/>
    <w:rsid w:val="00E34C64"/>
    <w:rsid w:val="00E74DE9"/>
    <w:rsid w:val="00E90F5A"/>
    <w:rsid w:val="00F24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7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76EE0"/>
    <w:pPr>
      <w:jc w:val="both"/>
    </w:pPr>
    <w:rPr>
      <w:b/>
      <w:sz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512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Тест</cp:lastModifiedBy>
  <cp:revision>2</cp:revision>
  <dcterms:created xsi:type="dcterms:W3CDTF">2016-11-09T16:04:00Z</dcterms:created>
  <dcterms:modified xsi:type="dcterms:W3CDTF">2016-11-09T16:04:00Z</dcterms:modified>
</cp:coreProperties>
</file>